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115B" w14:textId="77777777" w:rsidR="00795ABC" w:rsidRPr="00544A80" w:rsidRDefault="00795ABC" w:rsidP="00795ABC">
      <w:pPr>
        <w:jc w:val="center"/>
        <w:rPr>
          <w:rFonts w:cs="Arial"/>
          <w:sz w:val="56"/>
        </w:rPr>
      </w:pPr>
      <w:r>
        <w:rPr>
          <w:rFonts w:cs="Arial"/>
          <w:b/>
          <w:noProof/>
          <w:sz w:val="56"/>
        </w:rPr>
        <w:drawing>
          <wp:inline distT="0" distB="0" distL="0" distR="0" wp14:anchorId="4C4FD10B" wp14:editId="2D137A06">
            <wp:extent cx="10858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1619250"/>
                    </a:xfrm>
                    <a:prstGeom prst="rect">
                      <a:avLst/>
                    </a:prstGeom>
                    <a:noFill/>
                    <a:ln>
                      <a:noFill/>
                    </a:ln>
                  </pic:spPr>
                </pic:pic>
              </a:graphicData>
            </a:graphic>
          </wp:inline>
        </w:drawing>
      </w:r>
      <w:smartTag w:uri="urn:schemas-microsoft-com:office:smarttags" w:element="State">
        <w:smartTag w:uri="urn:schemas-microsoft-com:office:smarttags" w:element="place">
          <w:r w:rsidRPr="00544A80">
            <w:rPr>
              <w:rFonts w:cs="Arial"/>
              <w:b/>
              <w:sz w:val="56"/>
            </w:rPr>
            <w:t>TEXAS</w:t>
          </w:r>
        </w:smartTag>
      </w:smartTag>
      <w:r w:rsidRPr="00544A80">
        <w:rPr>
          <w:rFonts w:cs="Arial"/>
          <w:b/>
          <w:sz w:val="56"/>
        </w:rPr>
        <w:t xml:space="preserve"> AMATEUR </w:t>
      </w:r>
      <w:r w:rsidRPr="00544A80">
        <w:rPr>
          <w:rFonts w:cs="Arial"/>
          <w:b/>
          <w:sz w:val="56"/>
        </w:rPr>
        <w:tab/>
      </w:r>
      <w:r w:rsidRPr="00544A80">
        <w:rPr>
          <w:rFonts w:cs="Arial"/>
          <w:b/>
          <w:sz w:val="56"/>
        </w:rPr>
        <w:tab/>
      </w:r>
      <w:r w:rsidRPr="00544A80">
        <w:rPr>
          <w:rFonts w:cs="Arial"/>
          <w:b/>
          <w:sz w:val="56"/>
        </w:rPr>
        <w:tab/>
        <w:t>ATHLETIC FEDERATION</w:t>
      </w:r>
    </w:p>
    <w:p w14:paraId="2CF093DF" w14:textId="77777777" w:rsidR="00795ABC" w:rsidRPr="00544A80" w:rsidRDefault="00795ABC" w:rsidP="00795ABC">
      <w:pPr>
        <w:rPr>
          <w:rFonts w:cs="Arial"/>
        </w:rPr>
      </w:pPr>
    </w:p>
    <w:p w14:paraId="24659440" w14:textId="77777777" w:rsidR="00795ABC" w:rsidRPr="000345AA" w:rsidRDefault="00795ABC" w:rsidP="00795ABC">
      <w:pPr>
        <w:pStyle w:val="Heading6"/>
        <w:rPr>
          <w:rFonts w:ascii="Arial" w:hAnsi="Arial" w:cs="Arial"/>
          <w:b/>
          <w:bCs/>
          <w:i w:val="0"/>
        </w:rPr>
      </w:pPr>
      <w:r w:rsidRPr="00544A80">
        <w:rPr>
          <w:b/>
          <w:bCs/>
        </w:rPr>
        <w:tab/>
      </w:r>
      <w:r w:rsidR="00A617DF">
        <w:rPr>
          <w:b/>
          <w:bCs/>
        </w:rPr>
        <w:tab/>
      </w:r>
      <w:r w:rsidR="00A617DF">
        <w:rPr>
          <w:b/>
          <w:bCs/>
        </w:rPr>
        <w:tab/>
      </w:r>
      <w:r w:rsidR="00A617DF">
        <w:rPr>
          <w:b/>
          <w:bCs/>
        </w:rPr>
        <w:tab/>
      </w:r>
      <w:r w:rsidR="00A617DF">
        <w:rPr>
          <w:b/>
          <w:bCs/>
        </w:rPr>
        <w:tab/>
      </w:r>
      <w:r w:rsidRPr="000345AA">
        <w:rPr>
          <w:rFonts w:ascii="Arial" w:hAnsi="Arial" w:cs="Arial"/>
          <w:b/>
          <w:bCs/>
          <w:i w:val="0"/>
          <w:color w:val="000000" w:themeColor="text1"/>
        </w:rPr>
        <w:t>ADULT BASKETBALL</w:t>
      </w:r>
    </w:p>
    <w:p w14:paraId="2BBD03F4" w14:textId="28FB1109" w:rsidR="00FF3B4B" w:rsidRPr="00FF3B4B" w:rsidRDefault="00FF3B4B" w:rsidP="00FF3B4B">
      <w:r>
        <w:tab/>
      </w:r>
    </w:p>
    <w:p w14:paraId="765907AF" w14:textId="7DAC5972" w:rsidR="00795ABC" w:rsidRDefault="00795ABC" w:rsidP="00795ABC">
      <w:pPr>
        <w:rPr>
          <w:rFonts w:cs="Arial"/>
          <w:b/>
          <w:bCs/>
          <w:sz w:val="18"/>
        </w:rPr>
      </w:pPr>
    </w:p>
    <w:p w14:paraId="5088ABD3" w14:textId="77777777" w:rsidR="00795ABC" w:rsidRPr="00544A80" w:rsidRDefault="00795ABC" w:rsidP="00795ABC">
      <w:pPr>
        <w:rPr>
          <w:rFonts w:cs="Arial"/>
          <w:b/>
          <w:bCs/>
          <w:sz w:val="18"/>
        </w:rPr>
      </w:pPr>
    </w:p>
    <w:p w14:paraId="2634A32F" w14:textId="77777777" w:rsidR="00795ABC" w:rsidRPr="00544A80" w:rsidRDefault="00795ABC" w:rsidP="00795ABC">
      <w:pPr>
        <w:rPr>
          <w:rFonts w:cs="Arial"/>
          <w:b/>
          <w:bCs/>
        </w:rPr>
      </w:pPr>
      <w:r w:rsidRPr="00544A80">
        <w:rPr>
          <w:rFonts w:cs="Arial"/>
          <w:b/>
          <w:bCs/>
        </w:rPr>
        <w:t xml:space="preserve">State Commissioners: </w:t>
      </w:r>
    </w:p>
    <w:p w14:paraId="4C64FA45" w14:textId="77777777" w:rsidR="00795ABC" w:rsidRPr="00544A80" w:rsidRDefault="00795ABC" w:rsidP="00795ABC">
      <w:pPr>
        <w:rPr>
          <w:rFonts w:cs="Arial"/>
          <w:b/>
          <w:bCs/>
        </w:rPr>
      </w:pPr>
    </w:p>
    <w:p w14:paraId="58E20BBF" w14:textId="77777777" w:rsidR="00795ABC" w:rsidRPr="00544A80" w:rsidRDefault="00795ABC" w:rsidP="00795ABC">
      <w:pPr>
        <w:rPr>
          <w:rFonts w:cs="Arial"/>
          <w:b/>
          <w:sz w:val="18"/>
          <w:u w:val="single"/>
        </w:rPr>
      </w:pPr>
      <w:r w:rsidRPr="00544A80">
        <w:rPr>
          <w:rFonts w:cs="Arial"/>
          <w:b/>
          <w:sz w:val="18"/>
          <w:u w:val="single"/>
        </w:rPr>
        <w:t xml:space="preserve">MEN'S </w:t>
      </w:r>
    </w:p>
    <w:p w14:paraId="72E980B1" w14:textId="67A81909" w:rsidR="00706E60" w:rsidRDefault="00795ABC" w:rsidP="00795ABC">
      <w:pPr>
        <w:rPr>
          <w:rFonts w:cs="Arial"/>
          <w:sz w:val="18"/>
        </w:rPr>
      </w:pPr>
      <w:r w:rsidRPr="00544A80">
        <w:rPr>
          <w:rFonts w:cs="Arial"/>
          <w:sz w:val="18"/>
        </w:rPr>
        <w:tab/>
      </w:r>
      <w:r w:rsidR="00706E60">
        <w:rPr>
          <w:rFonts w:cs="Arial"/>
          <w:b/>
          <w:sz w:val="18"/>
        </w:rPr>
        <w:t>ANDY TARKINGTON</w:t>
      </w:r>
      <w:r w:rsidR="00706E60">
        <w:rPr>
          <w:rFonts w:cs="Arial"/>
          <w:sz w:val="18"/>
        </w:rPr>
        <w:tab/>
      </w:r>
      <w:r w:rsidR="000242F7">
        <w:rPr>
          <w:rFonts w:cs="Arial"/>
          <w:sz w:val="18"/>
        </w:rPr>
        <w:t xml:space="preserve">               </w:t>
      </w:r>
      <w:r w:rsidR="005B5936">
        <w:rPr>
          <w:rFonts w:cs="Arial"/>
          <w:sz w:val="18"/>
        </w:rPr>
        <w:t xml:space="preserve">       </w:t>
      </w:r>
      <w:r w:rsidR="00706E60" w:rsidRPr="00795ABC">
        <w:rPr>
          <w:rFonts w:cs="Arial"/>
          <w:b/>
          <w:sz w:val="18"/>
        </w:rPr>
        <w:t>Email:</w:t>
      </w:r>
      <w:r w:rsidR="00706E60">
        <w:rPr>
          <w:rFonts w:cs="Arial"/>
          <w:sz w:val="18"/>
        </w:rPr>
        <w:t xml:space="preserve"> </w:t>
      </w:r>
      <w:hyperlink r:id="rId6" w:history="1">
        <w:r w:rsidR="00133E62" w:rsidRPr="00133E62">
          <w:rPr>
            <w:rFonts w:cs="Arial"/>
            <w:color w:val="467886"/>
            <w:sz w:val="20"/>
            <w:u w:val="single"/>
          </w:rPr>
          <w:t xml:space="preserve">atarkington@aptx.gov </w:t>
        </w:r>
      </w:hyperlink>
    </w:p>
    <w:p w14:paraId="02FAEC22" w14:textId="77777777" w:rsidR="00795ABC" w:rsidRPr="00544A80" w:rsidRDefault="00795ABC" w:rsidP="00795ABC">
      <w:pPr>
        <w:rPr>
          <w:rFonts w:cs="Arial"/>
          <w:sz w:val="18"/>
        </w:rPr>
      </w:pPr>
      <w:r w:rsidRPr="00544A80">
        <w:rPr>
          <w:rFonts w:cs="Arial"/>
          <w:b/>
          <w:sz w:val="18"/>
          <w:u w:val="single"/>
        </w:rPr>
        <w:t>6 FT &amp; UNDER</w:t>
      </w:r>
    </w:p>
    <w:p w14:paraId="6F418221" w14:textId="1B82B0DD" w:rsidR="00C05D35" w:rsidRDefault="00795ABC" w:rsidP="00C05D35">
      <w:pPr>
        <w:pStyle w:val="Heading2"/>
        <w:rPr>
          <w:b/>
        </w:rPr>
      </w:pPr>
      <w:r w:rsidRPr="00544A80">
        <w:rPr>
          <w:rFonts w:cs="Arial"/>
          <w:sz w:val="18"/>
        </w:rPr>
        <w:tab/>
      </w:r>
      <w:r w:rsidR="00BA7758">
        <w:rPr>
          <w:rFonts w:cs="Arial"/>
          <w:b/>
          <w:sz w:val="18"/>
        </w:rPr>
        <w:t>RUDY VEGA</w:t>
      </w:r>
      <w:r w:rsidRPr="00544A80">
        <w:rPr>
          <w:rFonts w:cs="Arial"/>
          <w:sz w:val="18"/>
        </w:rPr>
        <w:tab/>
      </w:r>
      <w:r w:rsidR="00BA7758">
        <w:rPr>
          <w:rFonts w:cs="Arial"/>
          <w:sz w:val="18"/>
        </w:rPr>
        <w:tab/>
      </w:r>
      <w:r w:rsidR="00C05D35">
        <w:rPr>
          <w:sz w:val="18"/>
        </w:rPr>
        <w:t xml:space="preserve"> </w:t>
      </w:r>
      <w:r w:rsidR="005B5936">
        <w:rPr>
          <w:sz w:val="18"/>
        </w:rPr>
        <w:t xml:space="preserve">                     </w:t>
      </w:r>
      <w:r w:rsidR="00C05D35">
        <w:rPr>
          <w:rFonts w:cs="Arial"/>
          <w:b/>
          <w:bCs/>
          <w:sz w:val="18"/>
        </w:rPr>
        <w:t>E</w:t>
      </w:r>
      <w:r w:rsidRPr="00544A80">
        <w:rPr>
          <w:rFonts w:cs="Arial"/>
          <w:b/>
          <w:bCs/>
          <w:sz w:val="18"/>
        </w:rPr>
        <w:t>mail:</w:t>
      </w:r>
      <w:r w:rsidRPr="00544A80">
        <w:rPr>
          <w:rFonts w:cs="Arial"/>
          <w:sz w:val="18"/>
        </w:rPr>
        <w:t xml:space="preserve"> </w:t>
      </w:r>
      <w:hyperlink r:id="rId7" w:history="1">
        <w:r w:rsidR="00B41A3D" w:rsidRPr="00D019B8">
          <w:rPr>
            <w:rStyle w:val="Hyperlink"/>
            <w:rFonts w:eastAsiaTheme="majorEastAsia"/>
          </w:rPr>
          <w:t>rvega@boerne-tx.gov</w:t>
        </w:r>
      </w:hyperlink>
      <w:r w:rsidR="00C05D35" w:rsidRPr="00022A44">
        <w:rPr>
          <w:b/>
        </w:rPr>
        <w:t xml:space="preserve"> </w:t>
      </w:r>
      <w:hyperlink r:id="rId8" w:history="1"/>
      <w:r w:rsidR="00C05D35" w:rsidRPr="00022A44">
        <w:rPr>
          <w:b/>
        </w:rPr>
        <w:t xml:space="preserve"> </w:t>
      </w:r>
    </w:p>
    <w:p w14:paraId="3F2A2B85" w14:textId="77777777" w:rsidR="00795ABC" w:rsidRPr="00544A80" w:rsidRDefault="00795ABC" w:rsidP="00795ABC">
      <w:pPr>
        <w:rPr>
          <w:rFonts w:cs="Arial"/>
          <w:sz w:val="18"/>
        </w:rPr>
      </w:pPr>
      <w:r w:rsidRPr="00544A80">
        <w:rPr>
          <w:rFonts w:cs="Arial"/>
          <w:b/>
          <w:sz w:val="18"/>
          <w:u w:val="single"/>
        </w:rPr>
        <w:t>35 &amp; OVER</w:t>
      </w:r>
    </w:p>
    <w:p w14:paraId="4CFB5EC7" w14:textId="4C7744A5" w:rsidR="00133E62" w:rsidRPr="00133E62" w:rsidRDefault="00795ABC" w:rsidP="00133E62">
      <w:pPr>
        <w:rPr>
          <w:rFonts w:ascii="Aptos Narrow" w:hAnsi="Aptos Narrow"/>
          <w:color w:val="467886"/>
          <w:sz w:val="22"/>
          <w:szCs w:val="22"/>
          <w:u w:val="single"/>
        </w:rPr>
      </w:pPr>
      <w:r w:rsidRPr="00544A80">
        <w:rPr>
          <w:rFonts w:cs="Arial"/>
          <w:sz w:val="18"/>
        </w:rPr>
        <w:tab/>
      </w:r>
      <w:r w:rsidR="004D0ED4">
        <w:rPr>
          <w:rFonts w:cs="Arial"/>
          <w:sz w:val="18"/>
        </w:rPr>
        <w:tab/>
      </w:r>
      <w:r w:rsidR="004D0ED4">
        <w:rPr>
          <w:rFonts w:cs="Arial"/>
          <w:sz w:val="18"/>
        </w:rPr>
        <w:tab/>
      </w:r>
      <w:r w:rsidR="00B41A3D">
        <w:rPr>
          <w:rFonts w:cs="Arial"/>
          <w:b/>
          <w:sz w:val="18"/>
        </w:rPr>
        <w:tab/>
      </w:r>
      <w:r w:rsidR="00B41A3D" w:rsidRPr="00544A80">
        <w:rPr>
          <w:rFonts w:cs="Arial"/>
          <w:b/>
          <w:sz w:val="18"/>
        </w:rPr>
        <w:tab/>
      </w:r>
      <w:r w:rsidR="005B5936">
        <w:rPr>
          <w:sz w:val="20"/>
        </w:rPr>
        <w:t xml:space="preserve">       </w:t>
      </w:r>
      <w:r w:rsidR="00B41A3D" w:rsidRPr="00544A80">
        <w:rPr>
          <w:rFonts w:cs="Arial"/>
          <w:b/>
          <w:bCs/>
          <w:sz w:val="18"/>
        </w:rPr>
        <w:t>Email:</w:t>
      </w:r>
      <w:r w:rsidR="00B41A3D" w:rsidRPr="00544A80">
        <w:rPr>
          <w:rFonts w:cs="Arial"/>
          <w:sz w:val="18"/>
        </w:rPr>
        <w:t xml:space="preserve"> </w:t>
      </w:r>
    </w:p>
    <w:p w14:paraId="211C0B80" w14:textId="77777777" w:rsidR="00795ABC" w:rsidRPr="00544A80" w:rsidRDefault="00795ABC" w:rsidP="00795ABC">
      <w:pPr>
        <w:rPr>
          <w:rFonts w:cs="Arial"/>
          <w:sz w:val="18"/>
        </w:rPr>
      </w:pPr>
      <w:r w:rsidRPr="00544A80">
        <w:rPr>
          <w:rFonts w:cs="Arial"/>
          <w:b/>
          <w:sz w:val="18"/>
          <w:u w:val="single"/>
        </w:rPr>
        <w:t>WOMEN'S</w:t>
      </w:r>
    </w:p>
    <w:p w14:paraId="4BF1F50E" w14:textId="134761FF" w:rsidR="00C05D35" w:rsidRPr="00C05D35" w:rsidRDefault="00795ABC" w:rsidP="00C05D35">
      <w:pPr>
        <w:pStyle w:val="Heading2"/>
      </w:pPr>
      <w:r w:rsidRPr="00544A80">
        <w:rPr>
          <w:rFonts w:cs="Arial"/>
          <w:sz w:val="18"/>
        </w:rPr>
        <w:tab/>
      </w:r>
      <w:r w:rsidR="00BA7758">
        <w:rPr>
          <w:rFonts w:cs="Arial"/>
          <w:b/>
          <w:sz w:val="18"/>
        </w:rPr>
        <w:t>RUDY VEGA</w:t>
      </w:r>
      <w:r w:rsidR="00BA7758">
        <w:rPr>
          <w:rFonts w:cs="Arial"/>
          <w:b/>
          <w:sz w:val="18"/>
        </w:rPr>
        <w:tab/>
      </w:r>
      <w:r w:rsidRPr="00544A80">
        <w:rPr>
          <w:rFonts w:cs="Arial"/>
          <w:b/>
          <w:sz w:val="18"/>
        </w:rPr>
        <w:t xml:space="preserve"> </w:t>
      </w:r>
      <w:r w:rsidRPr="00544A80">
        <w:rPr>
          <w:rFonts w:cs="Arial"/>
          <w:b/>
          <w:sz w:val="18"/>
        </w:rPr>
        <w:tab/>
      </w:r>
      <w:r w:rsidR="005B5936">
        <w:rPr>
          <w:sz w:val="18"/>
        </w:rPr>
        <w:t xml:space="preserve">                     </w:t>
      </w:r>
      <w:r w:rsidR="00B41A3D">
        <w:rPr>
          <w:sz w:val="18"/>
        </w:rPr>
        <w:t xml:space="preserve"> </w:t>
      </w:r>
      <w:r w:rsidR="00B41A3D">
        <w:rPr>
          <w:rFonts w:cs="Arial"/>
          <w:b/>
          <w:bCs/>
          <w:sz w:val="18"/>
        </w:rPr>
        <w:t>E</w:t>
      </w:r>
      <w:r w:rsidR="00B41A3D" w:rsidRPr="00544A80">
        <w:rPr>
          <w:rFonts w:cs="Arial"/>
          <w:b/>
          <w:bCs/>
          <w:sz w:val="18"/>
        </w:rPr>
        <w:t>mail:</w:t>
      </w:r>
      <w:r w:rsidR="00B41A3D" w:rsidRPr="00544A80">
        <w:rPr>
          <w:rFonts w:cs="Arial"/>
          <w:sz w:val="18"/>
        </w:rPr>
        <w:t xml:space="preserve"> </w:t>
      </w:r>
      <w:hyperlink r:id="rId9" w:history="1">
        <w:r w:rsidR="00B41A3D" w:rsidRPr="00D019B8">
          <w:rPr>
            <w:rStyle w:val="Hyperlink"/>
            <w:rFonts w:eastAsiaTheme="majorEastAsia"/>
          </w:rPr>
          <w:t>rvega@boerne-tx.gov</w:t>
        </w:r>
      </w:hyperlink>
      <w:r w:rsidR="00B41A3D" w:rsidRPr="00022A44">
        <w:rPr>
          <w:b/>
        </w:rPr>
        <w:t xml:space="preserve"> </w:t>
      </w:r>
      <w:hyperlink r:id="rId10" w:history="1"/>
      <w:r w:rsidR="00B41A3D" w:rsidRPr="00022A44">
        <w:rPr>
          <w:b/>
        </w:rPr>
        <w:t xml:space="preserve"> </w:t>
      </w:r>
      <w:hyperlink r:id="rId11" w:history="1"/>
      <w:r w:rsidR="00C05D35" w:rsidRPr="00C05D35">
        <w:t xml:space="preserve"> </w:t>
      </w:r>
    </w:p>
    <w:p w14:paraId="1C5305D6" w14:textId="77777777" w:rsidR="00F95D0E" w:rsidRPr="00544A80" w:rsidRDefault="00F95D0E" w:rsidP="00F95D0E">
      <w:pPr>
        <w:rPr>
          <w:rFonts w:cs="Arial"/>
          <w:sz w:val="18"/>
        </w:rPr>
      </w:pPr>
      <w:r>
        <w:rPr>
          <w:rFonts w:cs="Arial"/>
          <w:b/>
          <w:sz w:val="18"/>
          <w:u w:val="single"/>
        </w:rPr>
        <w:t>45 &amp; OVER</w:t>
      </w:r>
    </w:p>
    <w:p w14:paraId="38139DDD" w14:textId="36D55765" w:rsidR="00795ABC" w:rsidRDefault="00F95D0E" w:rsidP="00F95D0E">
      <w:pPr>
        <w:rPr>
          <w:rFonts w:eastAsiaTheme="majorEastAsia" w:cs="Arial"/>
          <w:sz w:val="18"/>
        </w:rPr>
      </w:pPr>
      <w:r w:rsidRPr="00544A80">
        <w:rPr>
          <w:rFonts w:cs="Arial"/>
          <w:sz w:val="18"/>
        </w:rPr>
        <w:tab/>
      </w:r>
      <w:r w:rsidR="00C05D35">
        <w:rPr>
          <w:rFonts w:cs="Arial"/>
          <w:b/>
          <w:sz w:val="18"/>
        </w:rPr>
        <w:t>ANDY TARKINGTON</w:t>
      </w:r>
      <w:r w:rsidRPr="00544A80">
        <w:rPr>
          <w:rFonts w:cs="Arial"/>
          <w:b/>
          <w:sz w:val="18"/>
        </w:rPr>
        <w:t xml:space="preserve"> </w:t>
      </w:r>
      <w:r w:rsidRPr="00544A80">
        <w:rPr>
          <w:rFonts w:cs="Arial"/>
          <w:b/>
          <w:sz w:val="18"/>
        </w:rPr>
        <w:tab/>
      </w:r>
      <w:r w:rsidR="005B5936">
        <w:rPr>
          <w:rFonts w:cs="Arial"/>
          <w:b/>
          <w:sz w:val="18"/>
        </w:rPr>
        <w:t xml:space="preserve">                      </w:t>
      </w:r>
      <w:r w:rsidRPr="00544A80">
        <w:rPr>
          <w:rFonts w:cs="Arial"/>
          <w:b/>
          <w:bCs/>
          <w:sz w:val="18"/>
        </w:rPr>
        <w:t>Email:</w:t>
      </w:r>
      <w:r w:rsidRPr="00544A80">
        <w:rPr>
          <w:rFonts w:cs="Arial"/>
          <w:sz w:val="18"/>
        </w:rPr>
        <w:t xml:space="preserve"> </w:t>
      </w:r>
      <w:hyperlink r:id="rId12" w:history="1">
        <w:r w:rsidR="00133E62" w:rsidRPr="00133E62">
          <w:rPr>
            <w:rFonts w:ascii="Aptos Narrow" w:hAnsi="Aptos Narrow"/>
            <w:color w:val="467886"/>
            <w:sz w:val="22"/>
            <w:szCs w:val="22"/>
            <w:u w:val="single"/>
          </w:rPr>
          <w:t xml:space="preserve">atarkington@aptx.gov </w:t>
        </w:r>
      </w:hyperlink>
    </w:p>
    <w:p w14:paraId="639BE6D3" w14:textId="77777777" w:rsidR="00BA7758" w:rsidRPr="00544A80" w:rsidRDefault="00BA7758" w:rsidP="00BA7758">
      <w:pPr>
        <w:rPr>
          <w:rFonts w:cs="Arial"/>
          <w:sz w:val="18"/>
        </w:rPr>
      </w:pPr>
      <w:r>
        <w:rPr>
          <w:rFonts w:cs="Arial"/>
          <w:b/>
          <w:sz w:val="18"/>
          <w:u w:val="single"/>
        </w:rPr>
        <w:t>CHURCH</w:t>
      </w:r>
    </w:p>
    <w:p w14:paraId="39150D31" w14:textId="04D0D8D9" w:rsidR="00133E62" w:rsidRPr="00133E62" w:rsidRDefault="00BA7758" w:rsidP="00133E62">
      <w:pPr>
        <w:rPr>
          <w:rFonts w:ascii="Aptos Narrow" w:hAnsi="Aptos Narrow"/>
          <w:color w:val="467886"/>
          <w:sz w:val="22"/>
          <w:szCs w:val="22"/>
          <w:u w:val="single"/>
        </w:rPr>
      </w:pPr>
      <w:r w:rsidRPr="00544A80">
        <w:rPr>
          <w:rFonts w:cs="Arial"/>
          <w:sz w:val="18"/>
        </w:rPr>
        <w:tab/>
      </w:r>
      <w:r w:rsidR="004D0ED4">
        <w:rPr>
          <w:rFonts w:cs="Arial"/>
          <w:sz w:val="18"/>
        </w:rPr>
        <w:tab/>
      </w:r>
      <w:r w:rsidR="004D0ED4">
        <w:rPr>
          <w:rFonts w:cs="Arial"/>
          <w:sz w:val="18"/>
        </w:rPr>
        <w:tab/>
      </w:r>
      <w:r w:rsidR="004D0ED4">
        <w:rPr>
          <w:rFonts w:cs="Arial"/>
          <w:sz w:val="18"/>
        </w:rPr>
        <w:tab/>
      </w:r>
      <w:r w:rsidR="005B5936">
        <w:rPr>
          <w:sz w:val="20"/>
        </w:rPr>
        <w:t xml:space="preserve">                    </w:t>
      </w:r>
      <w:r w:rsidRPr="00544A80">
        <w:rPr>
          <w:rFonts w:cs="Arial"/>
          <w:b/>
          <w:bCs/>
          <w:sz w:val="18"/>
        </w:rPr>
        <w:t>Email:</w:t>
      </w:r>
      <w:r w:rsidRPr="00544A80">
        <w:rPr>
          <w:rFonts w:cs="Arial"/>
          <w:sz w:val="18"/>
        </w:rPr>
        <w:t xml:space="preserve"> </w:t>
      </w:r>
    </w:p>
    <w:p w14:paraId="6EF307B0" w14:textId="5891837A" w:rsidR="00BA7758" w:rsidRPr="00544A80" w:rsidRDefault="00BA7758" w:rsidP="00BA7758">
      <w:pPr>
        <w:rPr>
          <w:rFonts w:cs="Arial"/>
          <w:b/>
          <w:bCs/>
        </w:rPr>
      </w:pPr>
    </w:p>
    <w:p w14:paraId="7C7ADF5F" w14:textId="77777777" w:rsidR="00795ABC" w:rsidRPr="00544A80" w:rsidRDefault="00795ABC" w:rsidP="00795ABC">
      <w:pPr>
        <w:jc w:val="center"/>
        <w:rPr>
          <w:rFonts w:cs="Arial"/>
          <w:b/>
        </w:rPr>
      </w:pPr>
    </w:p>
    <w:p w14:paraId="4A23D1BB" w14:textId="77777777" w:rsidR="00133E62" w:rsidRDefault="00133E62" w:rsidP="00795ABC">
      <w:pPr>
        <w:pStyle w:val="Title"/>
        <w:rPr>
          <w:rFonts w:cs="Arial"/>
          <w:bCs w:val="0"/>
          <w:sz w:val="20"/>
        </w:rPr>
      </w:pPr>
    </w:p>
    <w:p w14:paraId="23413A4F" w14:textId="77777777" w:rsidR="00133E62" w:rsidRDefault="00133E62" w:rsidP="00795ABC">
      <w:pPr>
        <w:pStyle w:val="Title"/>
        <w:rPr>
          <w:rFonts w:cs="Arial"/>
          <w:bCs w:val="0"/>
          <w:sz w:val="20"/>
        </w:rPr>
      </w:pPr>
    </w:p>
    <w:p w14:paraId="10D84A35" w14:textId="5B31DEE7" w:rsidR="00795ABC" w:rsidRPr="00544A80" w:rsidRDefault="00795ABC" w:rsidP="00795ABC">
      <w:pPr>
        <w:pStyle w:val="Title"/>
        <w:rPr>
          <w:rFonts w:cs="Arial"/>
          <w:bCs w:val="0"/>
          <w:sz w:val="20"/>
        </w:rPr>
      </w:pPr>
      <w:r w:rsidRPr="00544A80">
        <w:rPr>
          <w:rFonts w:cs="Arial"/>
          <w:bCs w:val="0"/>
          <w:sz w:val="20"/>
        </w:rPr>
        <w:t xml:space="preserve">T.A.A.F., </w:t>
      </w:r>
      <w:r w:rsidR="003C03C0">
        <w:rPr>
          <w:rFonts w:cs="Arial"/>
          <w:bCs w:val="0"/>
          <w:sz w:val="20"/>
        </w:rPr>
        <w:t>407 N. Water St., Burnet, Texas 78611</w:t>
      </w:r>
    </w:p>
    <w:p w14:paraId="54A38F1F" w14:textId="77777777" w:rsidR="00795ABC" w:rsidRPr="00544A80" w:rsidRDefault="00795ABC" w:rsidP="00795ABC">
      <w:pPr>
        <w:jc w:val="center"/>
        <w:rPr>
          <w:rFonts w:cs="Arial"/>
          <w:b/>
          <w:bCs/>
        </w:rPr>
      </w:pPr>
      <w:r w:rsidRPr="00544A80">
        <w:rPr>
          <w:rFonts w:cs="Arial"/>
          <w:b/>
          <w:bCs/>
        </w:rPr>
        <w:t xml:space="preserve">512 863-9400   Website: </w:t>
      </w:r>
      <w:hyperlink r:id="rId13" w:history="1">
        <w:r w:rsidRPr="00544A80">
          <w:rPr>
            <w:rStyle w:val="Hyperlink"/>
            <w:rFonts w:eastAsiaTheme="majorEastAsia" w:cs="Arial"/>
            <w:b/>
            <w:bCs/>
          </w:rPr>
          <w:t>www.taaf.com</w:t>
        </w:r>
      </w:hyperlink>
    </w:p>
    <w:p w14:paraId="21B67720" w14:textId="77777777" w:rsidR="00795ABC" w:rsidRPr="00544A80" w:rsidRDefault="00795ABC" w:rsidP="00795ABC">
      <w:pPr>
        <w:jc w:val="center"/>
        <w:rPr>
          <w:rFonts w:cs="Arial"/>
          <w:sz w:val="18"/>
        </w:rPr>
      </w:pPr>
      <w:r w:rsidRPr="00544A80">
        <w:rPr>
          <w:rFonts w:cs="Arial"/>
          <w:b/>
          <w:bCs/>
        </w:rPr>
        <w:t xml:space="preserve">Email: </w:t>
      </w:r>
      <w:hyperlink r:id="rId14" w:history="1">
        <w:r w:rsidRPr="00544A80">
          <w:rPr>
            <w:rStyle w:val="Hyperlink"/>
            <w:rFonts w:eastAsiaTheme="majorEastAsia" w:cs="Arial"/>
            <w:b/>
            <w:bCs/>
          </w:rPr>
          <w:t>mark@taaf.com</w:t>
        </w:r>
      </w:hyperlink>
      <w:r w:rsidRPr="00544A80">
        <w:rPr>
          <w:rFonts w:cs="Arial"/>
          <w:b/>
          <w:bCs/>
        </w:rPr>
        <w:t xml:space="preserve"> or </w:t>
      </w:r>
      <w:r w:rsidR="003C03C0">
        <w:rPr>
          <w:rStyle w:val="Hyperlink"/>
          <w:rFonts w:eastAsiaTheme="majorEastAsia" w:cs="Arial"/>
          <w:b/>
          <w:bCs/>
        </w:rPr>
        <w:t>ginger@taaf.com</w:t>
      </w:r>
    </w:p>
    <w:p w14:paraId="7004B873" w14:textId="77777777" w:rsidR="00795ABC" w:rsidRPr="00544A80" w:rsidRDefault="00795ABC" w:rsidP="00795ABC">
      <w:pPr>
        <w:pStyle w:val="BodyText"/>
        <w:rPr>
          <w:rFonts w:cs="Arial"/>
        </w:rPr>
      </w:pPr>
      <w:r w:rsidRPr="00544A80">
        <w:rPr>
          <w:rFonts w:cs="Arial"/>
        </w:rPr>
        <w:t xml:space="preserve">A non-profit organization established in 1925, incorporated and dedicated to </w:t>
      </w:r>
      <w:proofErr w:type="gramStart"/>
      <w:r w:rsidRPr="00544A80">
        <w:rPr>
          <w:rFonts w:cs="Arial"/>
        </w:rPr>
        <w:t>develop</w:t>
      </w:r>
      <w:proofErr w:type="gramEnd"/>
      <w:r w:rsidRPr="00544A80">
        <w:rPr>
          <w:rFonts w:cs="Arial"/>
        </w:rPr>
        <w:t xml:space="preserve"> and perpetuate interest in amateur sports and to further the spirit of sportsmanship in </w:t>
      </w:r>
      <w:smartTag w:uri="urn:schemas-microsoft-com:office:smarttags" w:element="State">
        <w:smartTag w:uri="urn:schemas-microsoft-com:office:smarttags" w:element="place">
          <w:r w:rsidRPr="00544A80">
            <w:rPr>
              <w:rFonts w:cs="Arial"/>
            </w:rPr>
            <w:t>Texas</w:t>
          </w:r>
        </w:smartTag>
      </w:smartTag>
      <w:r w:rsidRPr="00544A80">
        <w:rPr>
          <w:rFonts w:cs="Arial"/>
        </w:rPr>
        <w:t xml:space="preserve">. </w:t>
      </w:r>
    </w:p>
    <w:p w14:paraId="00250BF7" w14:textId="77777777" w:rsidR="00795ABC" w:rsidRDefault="00795ABC" w:rsidP="00A37F98">
      <w:pPr>
        <w:pStyle w:val="NoSpacing"/>
        <w:rPr>
          <w:rFonts w:ascii="Arial" w:hAnsi="Arial" w:cs="Arial"/>
          <w:sz w:val="20"/>
          <w:szCs w:val="20"/>
        </w:rPr>
      </w:pPr>
    </w:p>
    <w:p w14:paraId="2848C3B2" w14:textId="77777777" w:rsidR="003C03C0" w:rsidRDefault="003C03C0" w:rsidP="00A37F98">
      <w:pPr>
        <w:pStyle w:val="NoSpacing"/>
        <w:rPr>
          <w:rFonts w:ascii="Arial" w:hAnsi="Arial" w:cs="Arial"/>
          <w:sz w:val="20"/>
          <w:szCs w:val="20"/>
        </w:rPr>
      </w:pPr>
    </w:p>
    <w:p w14:paraId="0A8849A7" w14:textId="77777777" w:rsidR="00F80FA2" w:rsidRDefault="00F80FA2" w:rsidP="00A37F98">
      <w:pPr>
        <w:pStyle w:val="NoSpacing"/>
        <w:rPr>
          <w:rFonts w:ascii="Arial" w:hAnsi="Arial" w:cs="Arial"/>
          <w:sz w:val="20"/>
          <w:szCs w:val="20"/>
        </w:rPr>
      </w:pPr>
    </w:p>
    <w:p w14:paraId="297E4032" w14:textId="77777777" w:rsidR="00F80FA2" w:rsidRDefault="00F80FA2" w:rsidP="00A37F98">
      <w:pPr>
        <w:pStyle w:val="NoSpacing"/>
        <w:rPr>
          <w:rFonts w:ascii="Arial" w:hAnsi="Arial" w:cs="Arial"/>
          <w:sz w:val="20"/>
          <w:szCs w:val="20"/>
        </w:rPr>
      </w:pPr>
    </w:p>
    <w:p w14:paraId="6B717E4D" w14:textId="77777777" w:rsidR="00F80FA2" w:rsidRDefault="00F80FA2" w:rsidP="00A37F98">
      <w:pPr>
        <w:pStyle w:val="NoSpacing"/>
        <w:rPr>
          <w:rFonts w:ascii="Arial" w:hAnsi="Arial" w:cs="Arial"/>
          <w:sz w:val="20"/>
          <w:szCs w:val="20"/>
        </w:rPr>
      </w:pPr>
    </w:p>
    <w:p w14:paraId="7C073C64" w14:textId="77777777" w:rsidR="00F80FA2" w:rsidRDefault="00F80FA2" w:rsidP="00A37F98">
      <w:pPr>
        <w:pStyle w:val="NoSpacing"/>
        <w:rPr>
          <w:rFonts w:ascii="Arial" w:hAnsi="Arial" w:cs="Arial"/>
          <w:sz w:val="20"/>
          <w:szCs w:val="20"/>
        </w:rPr>
      </w:pPr>
    </w:p>
    <w:p w14:paraId="22FE6DC5" w14:textId="77777777" w:rsidR="005B5936" w:rsidRDefault="005B5936" w:rsidP="00A37F98">
      <w:pPr>
        <w:pStyle w:val="NoSpacing"/>
        <w:rPr>
          <w:rFonts w:ascii="Arial" w:hAnsi="Arial" w:cs="Arial"/>
          <w:sz w:val="20"/>
          <w:szCs w:val="20"/>
        </w:rPr>
      </w:pPr>
    </w:p>
    <w:p w14:paraId="65C94B9C" w14:textId="77777777" w:rsidR="005B5936" w:rsidRDefault="005B5936" w:rsidP="00A37F98">
      <w:pPr>
        <w:pStyle w:val="NoSpacing"/>
        <w:rPr>
          <w:rFonts w:ascii="Arial" w:hAnsi="Arial" w:cs="Arial"/>
          <w:sz w:val="20"/>
          <w:szCs w:val="20"/>
        </w:rPr>
      </w:pPr>
    </w:p>
    <w:p w14:paraId="3CA4C23D" w14:textId="77777777" w:rsidR="00F80FA2" w:rsidRDefault="00F80FA2" w:rsidP="00A37F98">
      <w:pPr>
        <w:pStyle w:val="NoSpacing"/>
        <w:rPr>
          <w:rFonts w:ascii="Arial" w:hAnsi="Arial" w:cs="Arial"/>
          <w:sz w:val="20"/>
          <w:szCs w:val="20"/>
        </w:rPr>
      </w:pPr>
    </w:p>
    <w:p w14:paraId="17BC6605" w14:textId="77777777" w:rsidR="00F80FA2" w:rsidRDefault="00F80FA2" w:rsidP="00A37F98">
      <w:pPr>
        <w:pStyle w:val="NoSpacing"/>
        <w:rPr>
          <w:rFonts w:ascii="Arial" w:hAnsi="Arial" w:cs="Arial"/>
          <w:sz w:val="20"/>
          <w:szCs w:val="20"/>
        </w:rPr>
      </w:pPr>
    </w:p>
    <w:p w14:paraId="31A288B6" w14:textId="77777777" w:rsidR="00F80FA2" w:rsidRDefault="00F80FA2" w:rsidP="00A37F98">
      <w:pPr>
        <w:pStyle w:val="NoSpacing"/>
        <w:rPr>
          <w:rFonts w:ascii="Arial" w:hAnsi="Arial" w:cs="Arial"/>
          <w:sz w:val="20"/>
          <w:szCs w:val="20"/>
        </w:rPr>
      </w:pPr>
    </w:p>
    <w:p w14:paraId="43637F1D" w14:textId="77777777" w:rsidR="00F80FA2" w:rsidRPr="0099776A" w:rsidRDefault="00F80FA2" w:rsidP="00F80FA2">
      <w:pPr>
        <w:pStyle w:val="Heading1"/>
        <w:pBdr>
          <w:left w:val="single" w:sz="18" w:space="0" w:color="auto" w:shadow="1"/>
        </w:pBdr>
        <w:rPr>
          <w:rFonts w:cs="Arial"/>
          <w:sz w:val="28"/>
          <w:szCs w:val="28"/>
        </w:rPr>
      </w:pPr>
      <w:r w:rsidRPr="0099776A">
        <w:rPr>
          <w:rFonts w:cs="Arial"/>
          <w:sz w:val="28"/>
          <w:szCs w:val="28"/>
        </w:rPr>
        <w:lastRenderedPageBreak/>
        <w:t>Table of Contents</w:t>
      </w:r>
    </w:p>
    <w:p w14:paraId="5B1062EF" w14:textId="77777777" w:rsidR="00F80FA2" w:rsidRDefault="00F80FA2" w:rsidP="00F80FA2">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p>
    <w:p w14:paraId="1EB05E24" w14:textId="77777777" w:rsidR="00F80FA2" w:rsidRDefault="00F80FA2" w:rsidP="00F80FA2">
      <w:pPr>
        <w:pStyle w:val="NoSpacing"/>
        <w:rPr>
          <w:rFonts w:ascii="Arial" w:hAnsi="Arial" w:cs="Arial"/>
          <w:sz w:val="20"/>
          <w:szCs w:val="20"/>
        </w:rPr>
      </w:pPr>
    </w:p>
    <w:p w14:paraId="6F185375" w14:textId="77777777" w:rsidR="00F80FA2" w:rsidRPr="00005687" w:rsidRDefault="00F80FA2" w:rsidP="00F80FA2">
      <w:pPr>
        <w:pStyle w:val="NoSpacing"/>
        <w:ind w:left="720" w:firstLine="720"/>
        <w:rPr>
          <w:rFonts w:asciiTheme="minorHAnsi" w:hAnsiTheme="minorHAnsi" w:cs="Arial"/>
          <w:b/>
          <w:sz w:val="28"/>
          <w:szCs w:val="28"/>
        </w:rPr>
      </w:pPr>
      <w:r w:rsidRPr="00005687">
        <w:rPr>
          <w:rFonts w:asciiTheme="minorHAnsi" w:hAnsiTheme="minorHAnsi" w:cs="Arial"/>
          <w:b/>
          <w:sz w:val="28"/>
          <w:szCs w:val="28"/>
        </w:rPr>
        <w:t>Sports Rules</w:t>
      </w:r>
      <w:r>
        <w:rPr>
          <w:rFonts w:asciiTheme="minorHAnsi" w:hAnsiTheme="minorHAnsi" w:cs="Arial"/>
          <w:b/>
          <w:sz w:val="28"/>
          <w:szCs w:val="28"/>
        </w:rPr>
        <w:t>:</w:t>
      </w:r>
    </w:p>
    <w:p w14:paraId="13469B2E" w14:textId="77777777" w:rsidR="00F80FA2" w:rsidRDefault="00F80FA2" w:rsidP="00F80FA2">
      <w:pPr>
        <w:pStyle w:val="NoSpacing"/>
        <w:rPr>
          <w:rFonts w:ascii="Arial" w:hAnsi="Arial" w:cs="Arial"/>
          <w:sz w:val="20"/>
          <w:szCs w:val="20"/>
        </w:rPr>
      </w:pPr>
    </w:p>
    <w:p w14:paraId="16BBE7F0" w14:textId="77777777" w:rsidR="00F80FA2" w:rsidRDefault="00F80FA2" w:rsidP="00F80FA2">
      <w:pPr>
        <w:pStyle w:val="NoSpacing"/>
        <w:ind w:left="720" w:firstLine="720"/>
        <w:rPr>
          <w:rFonts w:ascii="Arial" w:hAnsi="Arial" w:cs="Arial"/>
          <w:b/>
          <w:sz w:val="20"/>
          <w:szCs w:val="20"/>
        </w:rPr>
      </w:pPr>
      <w:r w:rsidRPr="0099776A">
        <w:rPr>
          <w:rFonts w:ascii="Arial" w:hAnsi="Arial" w:cs="Arial"/>
          <w:b/>
          <w:sz w:val="20"/>
          <w:szCs w:val="20"/>
        </w:rPr>
        <w:t>Article 1</w:t>
      </w:r>
      <w:r w:rsidRPr="0099776A">
        <w:rPr>
          <w:rFonts w:ascii="Arial" w:hAnsi="Arial" w:cs="Arial"/>
          <w:b/>
          <w:sz w:val="20"/>
          <w:szCs w:val="20"/>
        </w:rPr>
        <w:tab/>
      </w:r>
      <w:r w:rsidRPr="0099776A">
        <w:rPr>
          <w:rFonts w:ascii="Arial" w:hAnsi="Arial" w:cs="Arial"/>
          <w:b/>
          <w:sz w:val="20"/>
          <w:szCs w:val="20"/>
        </w:rPr>
        <w:tab/>
      </w:r>
      <w:r w:rsidRPr="00F80FA2">
        <w:rPr>
          <w:rFonts w:ascii="Arial" w:hAnsi="Arial" w:cs="Arial"/>
          <w:sz w:val="20"/>
          <w:szCs w:val="20"/>
        </w:rPr>
        <w:t>Returning Teams</w:t>
      </w:r>
    </w:p>
    <w:p w14:paraId="41BDACD1" w14:textId="77777777" w:rsidR="00F80FA2" w:rsidRPr="0099776A" w:rsidRDefault="00F80FA2" w:rsidP="00F80FA2">
      <w:pPr>
        <w:pStyle w:val="NoSpacing"/>
        <w:rPr>
          <w:rFonts w:ascii="Arial" w:hAnsi="Arial" w:cs="Arial"/>
          <w:b/>
          <w:sz w:val="20"/>
          <w:szCs w:val="20"/>
        </w:rPr>
      </w:pPr>
    </w:p>
    <w:p w14:paraId="249BA478" w14:textId="77777777" w:rsidR="00F80FA2" w:rsidRDefault="00F80FA2" w:rsidP="00F80FA2">
      <w:pPr>
        <w:ind w:left="720" w:firstLine="720"/>
        <w:rPr>
          <w:sz w:val="20"/>
        </w:rPr>
      </w:pPr>
      <w:r w:rsidRPr="00F80FA2">
        <w:rPr>
          <w:b/>
          <w:sz w:val="20"/>
        </w:rPr>
        <w:t>Article 2</w:t>
      </w:r>
      <w:r>
        <w:rPr>
          <w:b/>
        </w:rPr>
        <w:t xml:space="preserve"> </w:t>
      </w:r>
      <w:r>
        <w:rPr>
          <w:b/>
        </w:rPr>
        <w:tab/>
      </w:r>
      <w:r>
        <w:rPr>
          <w:b/>
        </w:rPr>
        <w:tab/>
      </w:r>
      <w:r>
        <w:rPr>
          <w:sz w:val="20"/>
        </w:rPr>
        <w:t>Adult Basketball</w:t>
      </w:r>
    </w:p>
    <w:p w14:paraId="02016192" w14:textId="77777777" w:rsidR="005F3245" w:rsidRDefault="005F3245" w:rsidP="00F80FA2">
      <w:pPr>
        <w:ind w:left="720" w:firstLine="720"/>
        <w:rPr>
          <w:b/>
        </w:rPr>
      </w:pPr>
    </w:p>
    <w:p w14:paraId="0A08C694" w14:textId="77777777" w:rsidR="005F3245" w:rsidRDefault="005F3245" w:rsidP="00F80FA2">
      <w:pPr>
        <w:ind w:left="720" w:firstLine="720"/>
        <w:rPr>
          <w:sz w:val="20"/>
        </w:rPr>
      </w:pPr>
      <w:r w:rsidRPr="005F3245">
        <w:rPr>
          <w:b/>
          <w:sz w:val="20"/>
        </w:rPr>
        <w:t>Article 3</w:t>
      </w:r>
      <w:r>
        <w:rPr>
          <w:b/>
          <w:sz w:val="20"/>
        </w:rPr>
        <w:tab/>
      </w:r>
      <w:r>
        <w:rPr>
          <w:b/>
          <w:sz w:val="20"/>
        </w:rPr>
        <w:tab/>
      </w:r>
      <w:r>
        <w:rPr>
          <w:sz w:val="20"/>
        </w:rPr>
        <w:t>Men’s Basketball</w:t>
      </w:r>
    </w:p>
    <w:p w14:paraId="0DB6D983" w14:textId="77777777" w:rsidR="005F3245" w:rsidRDefault="005F3245" w:rsidP="00F80FA2">
      <w:pPr>
        <w:ind w:left="720" w:firstLine="720"/>
        <w:rPr>
          <w:sz w:val="20"/>
        </w:rPr>
      </w:pPr>
    </w:p>
    <w:p w14:paraId="3AC33479" w14:textId="77777777" w:rsidR="005F3245" w:rsidRDefault="005F3245" w:rsidP="00F80FA2">
      <w:pPr>
        <w:ind w:left="720" w:firstLine="720"/>
        <w:rPr>
          <w:sz w:val="20"/>
        </w:rPr>
      </w:pPr>
      <w:r>
        <w:rPr>
          <w:b/>
          <w:sz w:val="20"/>
        </w:rPr>
        <w:t>Article 4</w:t>
      </w:r>
      <w:r>
        <w:rPr>
          <w:b/>
          <w:sz w:val="20"/>
        </w:rPr>
        <w:tab/>
      </w:r>
      <w:r>
        <w:rPr>
          <w:b/>
          <w:sz w:val="20"/>
        </w:rPr>
        <w:tab/>
      </w:r>
      <w:r>
        <w:rPr>
          <w:sz w:val="20"/>
        </w:rPr>
        <w:t>Women’s Basketball</w:t>
      </w:r>
    </w:p>
    <w:p w14:paraId="6DC0D1E5" w14:textId="77777777" w:rsidR="005F3245" w:rsidRDefault="005F3245" w:rsidP="00F80FA2">
      <w:pPr>
        <w:ind w:left="720" w:firstLine="720"/>
        <w:rPr>
          <w:sz w:val="20"/>
        </w:rPr>
      </w:pPr>
    </w:p>
    <w:p w14:paraId="19412EBD" w14:textId="77777777" w:rsidR="005F3245" w:rsidRPr="005F3245" w:rsidRDefault="005F3245" w:rsidP="00F80FA2">
      <w:pPr>
        <w:ind w:left="720" w:firstLine="720"/>
        <w:rPr>
          <w:sz w:val="20"/>
        </w:rPr>
      </w:pPr>
      <w:r>
        <w:rPr>
          <w:b/>
          <w:sz w:val="20"/>
        </w:rPr>
        <w:t>Article 5</w:t>
      </w:r>
      <w:r>
        <w:rPr>
          <w:b/>
          <w:sz w:val="20"/>
        </w:rPr>
        <w:tab/>
      </w:r>
      <w:r>
        <w:rPr>
          <w:b/>
          <w:sz w:val="20"/>
        </w:rPr>
        <w:tab/>
      </w:r>
      <w:r>
        <w:rPr>
          <w:sz w:val="20"/>
        </w:rPr>
        <w:t>Wheelchair Basketball</w:t>
      </w:r>
    </w:p>
    <w:p w14:paraId="74AAB58A" w14:textId="77777777" w:rsidR="00F80FA2" w:rsidRDefault="00F80FA2" w:rsidP="00F80FA2">
      <w:pPr>
        <w:ind w:left="720" w:firstLine="720"/>
        <w:rPr>
          <w:b/>
        </w:rPr>
      </w:pPr>
    </w:p>
    <w:p w14:paraId="540367C4" w14:textId="77777777" w:rsidR="00F80FA2" w:rsidRPr="00F80FA2" w:rsidRDefault="00F80FA2" w:rsidP="00F80FA2">
      <w:pPr>
        <w:ind w:left="720" w:firstLine="720"/>
        <w:rPr>
          <w:rFonts w:asciiTheme="minorHAnsi" w:hAnsiTheme="minorHAnsi"/>
          <w:b/>
          <w:sz w:val="28"/>
          <w:szCs w:val="28"/>
        </w:rPr>
      </w:pPr>
      <w:r w:rsidRPr="00F80FA2">
        <w:rPr>
          <w:rFonts w:asciiTheme="minorHAnsi" w:hAnsiTheme="minorHAnsi"/>
          <w:b/>
          <w:sz w:val="28"/>
          <w:szCs w:val="28"/>
        </w:rPr>
        <w:t>Manual of Procedures:</w:t>
      </w:r>
    </w:p>
    <w:p w14:paraId="21B0B521" w14:textId="77777777" w:rsidR="00F80FA2" w:rsidRDefault="00F80FA2" w:rsidP="00F80FA2">
      <w:pPr>
        <w:ind w:left="720" w:firstLine="720"/>
        <w:rPr>
          <w:b/>
          <w:sz w:val="28"/>
          <w:szCs w:val="28"/>
        </w:rPr>
      </w:pPr>
    </w:p>
    <w:p w14:paraId="13216E2F" w14:textId="77777777" w:rsidR="00C37737" w:rsidRDefault="00F80FA2" w:rsidP="00C37737">
      <w:pPr>
        <w:ind w:left="720" w:firstLine="720"/>
        <w:rPr>
          <w:b/>
          <w:sz w:val="20"/>
        </w:rPr>
      </w:pPr>
      <w:r w:rsidRPr="00F80FA2">
        <w:rPr>
          <w:b/>
          <w:sz w:val="20"/>
        </w:rPr>
        <w:t xml:space="preserve">Article 2 </w:t>
      </w:r>
      <w:r w:rsidRPr="00F80FA2">
        <w:rPr>
          <w:b/>
          <w:sz w:val="20"/>
        </w:rPr>
        <w:tab/>
      </w:r>
      <w:r w:rsidRPr="00F80FA2">
        <w:rPr>
          <w:b/>
          <w:sz w:val="20"/>
        </w:rPr>
        <w:tab/>
        <w:t>General Participation Requirements</w:t>
      </w:r>
    </w:p>
    <w:p w14:paraId="048CC796" w14:textId="77777777" w:rsidR="00F80FA2" w:rsidRPr="00F80FA2" w:rsidRDefault="00F80FA2" w:rsidP="00F80FA2">
      <w:pPr>
        <w:ind w:left="720" w:firstLine="720"/>
        <w:rPr>
          <w:b/>
          <w:sz w:val="20"/>
        </w:rPr>
      </w:pPr>
    </w:p>
    <w:p w14:paraId="27D1760C" w14:textId="77777777" w:rsidR="00F80FA2" w:rsidRDefault="00C37737" w:rsidP="00F80FA2">
      <w:pPr>
        <w:ind w:left="720" w:firstLine="720"/>
        <w:rPr>
          <w:b/>
          <w:sz w:val="20"/>
        </w:rPr>
      </w:pPr>
      <w:r>
        <w:rPr>
          <w:b/>
          <w:sz w:val="20"/>
        </w:rPr>
        <w:t>Article 4</w:t>
      </w:r>
      <w:r w:rsidR="00F80FA2" w:rsidRPr="00F80FA2">
        <w:rPr>
          <w:b/>
          <w:sz w:val="20"/>
        </w:rPr>
        <w:t xml:space="preserve"> </w:t>
      </w:r>
      <w:r w:rsidR="00F80FA2" w:rsidRPr="00F80FA2">
        <w:rPr>
          <w:b/>
          <w:sz w:val="20"/>
        </w:rPr>
        <w:tab/>
      </w:r>
      <w:r w:rsidR="00F80FA2" w:rsidRPr="00F80FA2">
        <w:rPr>
          <w:b/>
          <w:sz w:val="20"/>
        </w:rPr>
        <w:tab/>
        <w:t>Team Sports Requirements</w:t>
      </w:r>
    </w:p>
    <w:p w14:paraId="29AA78D0" w14:textId="77777777" w:rsidR="00207208" w:rsidRDefault="00207208" w:rsidP="00F80FA2">
      <w:pPr>
        <w:ind w:left="720" w:firstLine="720"/>
        <w:rPr>
          <w:b/>
          <w:sz w:val="20"/>
        </w:rPr>
      </w:pPr>
    </w:p>
    <w:p w14:paraId="0BE97DDC" w14:textId="77777777" w:rsidR="00207208" w:rsidRDefault="00207208" w:rsidP="00F80FA2">
      <w:pPr>
        <w:ind w:left="720" w:firstLine="720"/>
        <w:rPr>
          <w:b/>
          <w:sz w:val="20"/>
        </w:rPr>
      </w:pPr>
    </w:p>
    <w:p w14:paraId="178E208A" w14:textId="77777777" w:rsidR="00207208" w:rsidRPr="00F80FA2" w:rsidRDefault="00207208" w:rsidP="00F80FA2">
      <w:pPr>
        <w:ind w:left="720" w:firstLine="720"/>
        <w:rPr>
          <w:b/>
          <w:sz w:val="20"/>
        </w:rPr>
      </w:pPr>
    </w:p>
    <w:p w14:paraId="428309C7" w14:textId="77777777" w:rsidR="00F80FA2" w:rsidRPr="00005687" w:rsidRDefault="00F80FA2" w:rsidP="00F80FA2">
      <w:pPr>
        <w:rPr>
          <w:b/>
        </w:rPr>
      </w:pPr>
    </w:p>
    <w:p w14:paraId="381AE13F" w14:textId="77777777" w:rsidR="00F80FA2" w:rsidRPr="000F1C61" w:rsidRDefault="00F80FA2" w:rsidP="00F80FA2">
      <w:pPr>
        <w:jc w:val="center"/>
        <w:rPr>
          <w:rFonts w:cs="Arial"/>
          <w:b/>
          <w:szCs w:val="24"/>
        </w:rPr>
      </w:pPr>
      <w:r w:rsidRPr="000F1C61">
        <w:rPr>
          <w:rFonts w:cs="Arial"/>
          <w:b/>
          <w:szCs w:val="24"/>
        </w:rPr>
        <w:t xml:space="preserve">PLEASE READ ALL RULES –THERE ARE </w:t>
      </w:r>
      <w:r>
        <w:rPr>
          <w:rFonts w:cs="Arial"/>
          <w:b/>
          <w:szCs w:val="24"/>
        </w:rPr>
        <w:t xml:space="preserve">IMPORTANT </w:t>
      </w:r>
      <w:r w:rsidRPr="000F1C61">
        <w:rPr>
          <w:rFonts w:cs="Arial"/>
          <w:b/>
          <w:szCs w:val="24"/>
        </w:rPr>
        <w:t>ARTICLES PERTAINING TO AGE DETERMINATION DATES, REGISTRATION DEADLINE DATES AND FEES.</w:t>
      </w:r>
    </w:p>
    <w:p w14:paraId="7A401270" w14:textId="77777777" w:rsidR="00F80FA2" w:rsidRDefault="00F80FA2" w:rsidP="00A37F98">
      <w:pPr>
        <w:pStyle w:val="NoSpacing"/>
        <w:rPr>
          <w:rFonts w:ascii="Arial" w:hAnsi="Arial" w:cs="Arial"/>
          <w:sz w:val="20"/>
          <w:szCs w:val="20"/>
        </w:rPr>
      </w:pPr>
    </w:p>
    <w:p w14:paraId="071049C1" w14:textId="77777777" w:rsidR="00F80FA2" w:rsidRDefault="00F80FA2" w:rsidP="00A37F98">
      <w:pPr>
        <w:pStyle w:val="NoSpacing"/>
        <w:rPr>
          <w:rFonts w:ascii="Arial" w:hAnsi="Arial" w:cs="Arial"/>
          <w:sz w:val="20"/>
          <w:szCs w:val="20"/>
        </w:rPr>
      </w:pPr>
    </w:p>
    <w:p w14:paraId="16EA165B" w14:textId="77777777" w:rsidR="00F80FA2" w:rsidRDefault="00F80FA2" w:rsidP="00A37F98">
      <w:pPr>
        <w:pStyle w:val="NoSpacing"/>
        <w:rPr>
          <w:rFonts w:ascii="Arial" w:hAnsi="Arial" w:cs="Arial"/>
          <w:sz w:val="20"/>
          <w:szCs w:val="20"/>
        </w:rPr>
      </w:pPr>
    </w:p>
    <w:p w14:paraId="2D685F1A" w14:textId="77777777" w:rsidR="00F80FA2" w:rsidRDefault="00F80FA2" w:rsidP="00A37F98">
      <w:pPr>
        <w:pStyle w:val="NoSpacing"/>
        <w:rPr>
          <w:rFonts w:ascii="Arial" w:hAnsi="Arial" w:cs="Arial"/>
          <w:sz w:val="20"/>
          <w:szCs w:val="20"/>
        </w:rPr>
      </w:pPr>
    </w:p>
    <w:p w14:paraId="18152B36" w14:textId="77777777" w:rsidR="00F80FA2" w:rsidRDefault="00F80FA2" w:rsidP="00A37F98">
      <w:pPr>
        <w:pStyle w:val="NoSpacing"/>
        <w:rPr>
          <w:rFonts w:ascii="Arial" w:hAnsi="Arial" w:cs="Arial"/>
          <w:sz w:val="20"/>
          <w:szCs w:val="20"/>
        </w:rPr>
      </w:pPr>
    </w:p>
    <w:p w14:paraId="7F276405" w14:textId="77777777" w:rsidR="00F80FA2" w:rsidRDefault="00F80FA2" w:rsidP="00A37F98">
      <w:pPr>
        <w:pStyle w:val="NoSpacing"/>
        <w:rPr>
          <w:rFonts w:ascii="Arial" w:hAnsi="Arial" w:cs="Arial"/>
          <w:sz w:val="20"/>
          <w:szCs w:val="20"/>
        </w:rPr>
      </w:pPr>
    </w:p>
    <w:p w14:paraId="253516DE" w14:textId="77777777" w:rsidR="00F80FA2" w:rsidRDefault="00F80FA2" w:rsidP="00A37F98">
      <w:pPr>
        <w:pStyle w:val="NoSpacing"/>
        <w:rPr>
          <w:rFonts w:ascii="Arial" w:hAnsi="Arial" w:cs="Arial"/>
          <w:sz w:val="20"/>
          <w:szCs w:val="20"/>
        </w:rPr>
      </w:pPr>
    </w:p>
    <w:p w14:paraId="00BB10A7" w14:textId="77777777" w:rsidR="00F80FA2" w:rsidRDefault="00F80FA2" w:rsidP="00A37F98">
      <w:pPr>
        <w:pStyle w:val="NoSpacing"/>
        <w:rPr>
          <w:rFonts w:ascii="Arial" w:hAnsi="Arial" w:cs="Arial"/>
          <w:sz w:val="20"/>
          <w:szCs w:val="20"/>
        </w:rPr>
      </w:pPr>
    </w:p>
    <w:p w14:paraId="237A8D84" w14:textId="77777777" w:rsidR="00F80FA2" w:rsidRDefault="00F80FA2" w:rsidP="00A37F98">
      <w:pPr>
        <w:pStyle w:val="NoSpacing"/>
        <w:rPr>
          <w:rFonts w:ascii="Arial" w:hAnsi="Arial" w:cs="Arial"/>
          <w:sz w:val="20"/>
          <w:szCs w:val="20"/>
        </w:rPr>
      </w:pPr>
    </w:p>
    <w:p w14:paraId="2F93D94C" w14:textId="77777777" w:rsidR="00F80FA2" w:rsidRDefault="00F80FA2" w:rsidP="00A37F98">
      <w:pPr>
        <w:pStyle w:val="NoSpacing"/>
        <w:rPr>
          <w:rFonts w:ascii="Arial" w:hAnsi="Arial" w:cs="Arial"/>
          <w:sz w:val="20"/>
          <w:szCs w:val="20"/>
        </w:rPr>
      </w:pPr>
    </w:p>
    <w:p w14:paraId="5603FD81" w14:textId="77777777" w:rsidR="00F80FA2" w:rsidRDefault="00F80FA2" w:rsidP="00A37F98">
      <w:pPr>
        <w:pStyle w:val="NoSpacing"/>
        <w:rPr>
          <w:rFonts w:ascii="Arial" w:hAnsi="Arial" w:cs="Arial"/>
          <w:sz w:val="20"/>
          <w:szCs w:val="20"/>
        </w:rPr>
      </w:pPr>
    </w:p>
    <w:p w14:paraId="72212B98" w14:textId="77777777" w:rsidR="00F80FA2" w:rsidRDefault="00F80FA2" w:rsidP="00A37F98">
      <w:pPr>
        <w:pStyle w:val="NoSpacing"/>
        <w:rPr>
          <w:rFonts w:ascii="Arial" w:hAnsi="Arial" w:cs="Arial"/>
          <w:sz w:val="20"/>
          <w:szCs w:val="20"/>
        </w:rPr>
      </w:pPr>
    </w:p>
    <w:p w14:paraId="7D9253C3" w14:textId="77777777" w:rsidR="00F80FA2" w:rsidRDefault="00F80FA2" w:rsidP="00A37F98">
      <w:pPr>
        <w:pStyle w:val="NoSpacing"/>
        <w:rPr>
          <w:rFonts w:ascii="Arial" w:hAnsi="Arial" w:cs="Arial"/>
          <w:sz w:val="20"/>
          <w:szCs w:val="20"/>
        </w:rPr>
      </w:pPr>
    </w:p>
    <w:p w14:paraId="71A44F41" w14:textId="77777777" w:rsidR="00F80FA2" w:rsidRDefault="00F80FA2" w:rsidP="00A37F98">
      <w:pPr>
        <w:pStyle w:val="NoSpacing"/>
        <w:rPr>
          <w:rFonts w:ascii="Arial" w:hAnsi="Arial" w:cs="Arial"/>
          <w:sz w:val="20"/>
          <w:szCs w:val="20"/>
        </w:rPr>
      </w:pPr>
    </w:p>
    <w:p w14:paraId="478174B6" w14:textId="77777777" w:rsidR="00F80FA2" w:rsidRDefault="00F80FA2" w:rsidP="00A37F98">
      <w:pPr>
        <w:pStyle w:val="NoSpacing"/>
        <w:rPr>
          <w:rFonts w:ascii="Arial" w:hAnsi="Arial" w:cs="Arial"/>
          <w:sz w:val="20"/>
          <w:szCs w:val="20"/>
        </w:rPr>
      </w:pPr>
    </w:p>
    <w:p w14:paraId="4C674CF2" w14:textId="77777777" w:rsidR="00F80FA2" w:rsidRDefault="00F80FA2" w:rsidP="00A37F98">
      <w:pPr>
        <w:pStyle w:val="NoSpacing"/>
        <w:rPr>
          <w:rFonts w:ascii="Arial" w:hAnsi="Arial" w:cs="Arial"/>
          <w:sz w:val="20"/>
          <w:szCs w:val="20"/>
        </w:rPr>
      </w:pPr>
    </w:p>
    <w:p w14:paraId="31FFD028" w14:textId="77777777" w:rsidR="00F80FA2" w:rsidRDefault="00F80FA2" w:rsidP="00A37F98">
      <w:pPr>
        <w:pStyle w:val="NoSpacing"/>
        <w:rPr>
          <w:rFonts w:ascii="Arial" w:hAnsi="Arial" w:cs="Arial"/>
          <w:sz w:val="20"/>
          <w:szCs w:val="20"/>
        </w:rPr>
      </w:pPr>
    </w:p>
    <w:p w14:paraId="3DE16C1E" w14:textId="77777777" w:rsidR="00F80FA2" w:rsidRDefault="00F80FA2" w:rsidP="00A37F98">
      <w:pPr>
        <w:pStyle w:val="NoSpacing"/>
        <w:rPr>
          <w:rFonts w:ascii="Arial" w:hAnsi="Arial" w:cs="Arial"/>
          <w:sz w:val="20"/>
          <w:szCs w:val="20"/>
        </w:rPr>
      </w:pPr>
    </w:p>
    <w:p w14:paraId="0BFD8FB9" w14:textId="77777777" w:rsidR="00F80FA2" w:rsidRDefault="00F80FA2" w:rsidP="00A37F98">
      <w:pPr>
        <w:pStyle w:val="NoSpacing"/>
        <w:rPr>
          <w:rFonts w:ascii="Arial" w:hAnsi="Arial" w:cs="Arial"/>
          <w:sz w:val="20"/>
          <w:szCs w:val="20"/>
        </w:rPr>
      </w:pPr>
    </w:p>
    <w:p w14:paraId="197F5100" w14:textId="77777777" w:rsidR="00F80FA2" w:rsidRDefault="00F80FA2" w:rsidP="00A37F98">
      <w:pPr>
        <w:pStyle w:val="NoSpacing"/>
        <w:rPr>
          <w:rFonts w:ascii="Arial" w:hAnsi="Arial" w:cs="Arial"/>
          <w:sz w:val="20"/>
          <w:szCs w:val="20"/>
        </w:rPr>
      </w:pPr>
    </w:p>
    <w:p w14:paraId="44532798" w14:textId="77777777" w:rsidR="00F80FA2" w:rsidRDefault="00F80FA2" w:rsidP="00A37F98">
      <w:pPr>
        <w:pStyle w:val="NoSpacing"/>
        <w:rPr>
          <w:rFonts w:ascii="Arial" w:hAnsi="Arial" w:cs="Arial"/>
          <w:sz w:val="20"/>
          <w:szCs w:val="20"/>
        </w:rPr>
      </w:pPr>
    </w:p>
    <w:p w14:paraId="4522CDB5" w14:textId="77777777" w:rsidR="00F80FA2" w:rsidRDefault="00F80FA2" w:rsidP="00A37F98">
      <w:pPr>
        <w:pStyle w:val="NoSpacing"/>
        <w:rPr>
          <w:rFonts w:ascii="Arial" w:hAnsi="Arial" w:cs="Arial"/>
          <w:sz w:val="20"/>
          <w:szCs w:val="20"/>
        </w:rPr>
      </w:pPr>
    </w:p>
    <w:p w14:paraId="633A6A46" w14:textId="77777777" w:rsidR="00F80FA2" w:rsidRDefault="00F80FA2" w:rsidP="00A37F98">
      <w:pPr>
        <w:pStyle w:val="NoSpacing"/>
        <w:rPr>
          <w:rFonts w:ascii="Arial" w:hAnsi="Arial" w:cs="Arial"/>
          <w:sz w:val="20"/>
          <w:szCs w:val="20"/>
        </w:rPr>
      </w:pPr>
    </w:p>
    <w:p w14:paraId="530BF13F" w14:textId="77777777" w:rsidR="00F80FA2" w:rsidRDefault="00F80FA2" w:rsidP="00A37F98">
      <w:pPr>
        <w:pStyle w:val="NoSpacing"/>
        <w:rPr>
          <w:rFonts w:ascii="Arial" w:hAnsi="Arial" w:cs="Arial"/>
          <w:sz w:val="20"/>
          <w:szCs w:val="20"/>
        </w:rPr>
      </w:pPr>
    </w:p>
    <w:p w14:paraId="0C32D45C" w14:textId="77777777" w:rsidR="00F80FA2" w:rsidRDefault="00F80FA2" w:rsidP="00A37F98">
      <w:pPr>
        <w:pStyle w:val="NoSpacing"/>
        <w:rPr>
          <w:rFonts w:ascii="Arial" w:hAnsi="Arial" w:cs="Arial"/>
          <w:sz w:val="20"/>
          <w:szCs w:val="20"/>
        </w:rPr>
      </w:pPr>
    </w:p>
    <w:p w14:paraId="15097211" w14:textId="77777777" w:rsidR="009E56DC" w:rsidRDefault="009E56DC" w:rsidP="009E56DC">
      <w:pPr>
        <w:pStyle w:val="NoSpacing"/>
        <w:rPr>
          <w:rFonts w:ascii="Arial" w:hAnsi="Arial" w:cs="Arial"/>
          <w:sz w:val="20"/>
          <w:szCs w:val="20"/>
        </w:rPr>
      </w:pPr>
      <w:r>
        <w:rPr>
          <w:rFonts w:ascii="Arial" w:hAnsi="Arial" w:cs="Arial"/>
          <w:sz w:val="20"/>
          <w:szCs w:val="20"/>
        </w:rPr>
        <w:lastRenderedPageBreak/>
        <w:t xml:space="preserve">The following rules and regulations apply to all </w:t>
      </w:r>
      <w:proofErr w:type="gramStart"/>
      <w:r>
        <w:rPr>
          <w:rFonts w:ascii="Arial" w:hAnsi="Arial" w:cs="Arial"/>
          <w:sz w:val="20"/>
          <w:szCs w:val="20"/>
        </w:rPr>
        <w:t>sports</w:t>
      </w:r>
      <w:proofErr w:type="gramEnd"/>
      <w:r>
        <w:rPr>
          <w:rFonts w:ascii="Arial" w:hAnsi="Arial" w:cs="Arial"/>
          <w:sz w:val="20"/>
          <w:szCs w:val="20"/>
        </w:rPr>
        <w:t xml:space="preserve"> and all participants must meet these requirements. Unless a rule specifically names an exception for one of the divisions (member city, independent, affiliate, etc.), the following Sports General Regulations pertain to all teams and participants. See the specific sports sections for any special regulations that may exist.</w:t>
      </w:r>
    </w:p>
    <w:p w14:paraId="2669A2D6" w14:textId="77777777" w:rsidR="009E56DC" w:rsidRDefault="009E56DC" w:rsidP="009E56DC">
      <w:pPr>
        <w:pStyle w:val="CavGen"/>
        <w:rPr>
          <w:rFonts w:cs="Arial"/>
          <w:b w:val="0"/>
          <w:sz w:val="20"/>
        </w:rPr>
      </w:pPr>
    </w:p>
    <w:p w14:paraId="3D98A91C" w14:textId="77777777" w:rsidR="009E56DC" w:rsidRDefault="009E56DC" w:rsidP="009E56DC">
      <w:pPr>
        <w:pStyle w:val="Heading1"/>
        <w:pBdr>
          <w:left w:val="single" w:sz="18" w:space="0" w:color="auto" w:shadow="1"/>
        </w:pBdr>
        <w:rPr>
          <w:rFonts w:cs="Arial"/>
          <w:szCs w:val="24"/>
        </w:rPr>
      </w:pPr>
      <w:bookmarkStart w:id="0" w:name="_Toc431309242"/>
      <w:r>
        <w:rPr>
          <w:rFonts w:cs="Arial"/>
          <w:szCs w:val="24"/>
        </w:rPr>
        <w:t>ARTICLE 1</w:t>
      </w:r>
      <w:r>
        <w:rPr>
          <w:rFonts w:cs="Arial"/>
          <w:szCs w:val="24"/>
        </w:rPr>
        <w:tab/>
      </w:r>
      <w:r>
        <w:rPr>
          <w:rFonts w:cs="Arial"/>
          <w:szCs w:val="24"/>
        </w:rPr>
        <w:tab/>
        <w:t>RETURNING TEAMS</w:t>
      </w:r>
      <w:bookmarkEnd w:id="0"/>
    </w:p>
    <w:p w14:paraId="249C67F2" w14:textId="77777777" w:rsidR="009E56DC" w:rsidRDefault="009E56DC" w:rsidP="009E56DC">
      <w:pPr>
        <w:pStyle w:val="Heading2"/>
        <w:numPr>
          <w:ilvl w:val="1"/>
          <w:numId w:val="18"/>
        </w:numPr>
        <w:rPr>
          <w:rFonts w:cs="Arial"/>
        </w:rPr>
      </w:pPr>
      <w:r>
        <w:rPr>
          <w:rFonts w:cs="Arial"/>
        </w:rPr>
        <w:t>All T.A.A.F. team champions (except youth basketball) shall be eligible to return to state tournament as defending champions provided they have not been reclassified and have the following minimum returning players:</w:t>
      </w:r>
    </w:p>
    <w:p w14:paraId="1F4C816A" w14:textId="77777777" w:rsidR="009E56DC" w:rsidRDefault="009E56DC" w:rsidP="009E56DC"/>
    <w:tbl>
      <w:tblPr>
        <w:tblW w:w="0" w:type="dxa"/>
        <w:tblInd w:w="2160" w:type="dxa"/>
        <w:tblLayout w:type="fixed"/>
        <w:tblLook w:val="04A0" w:firstRow="1" w:lastRow="0" w:firstColumn="1" w:lastColumn="0" w:noHBand="0" w:noVBand="1"/>
      </w:tblPr>
      <w:tblGrid>
        <w:gridCol w:w="3720"/>
        <w:gridCol w:w="2470"/>
      </w:tblGrid>
      <w:tr w:rsidR="009E56DC" w14:paraId="3D5EFB80" w14:textId="77777777" w:rsidTr="009E56DC">
        <w:trPr>
          <w:cantSplit/>
          <w:trHeight w:val="247"/>
        </w:trPr>
        <w:tc>
          <w:tcPr>
            <w:tcW w:w="3720" w:type="dxa"/>
            <w:tcBorders>
              <w:top w:val="single" w:sz="6" w:space="0" w:color="auto"/>
              <w:left w:val="single" w:sz="6" w:space="0" w:color="auto"/>
              <w:bottom w:val="single" w:sz="6" w:space="0" w:color="auto"/>
              <w:right w:val="single" w:sz="6" w:space="0" w:color="auto"/>
            </w:tcBorders>
            <w:hideMark/>
          </w:tcPr>
          <w:p w14:paraId="550D7275" w14:textId="77777777" w:rsidR="009E56DC" w:rsidRDefault="009E56DC">
            <w:pPr>
              <w:jc w:val="center"/>
              <w:rPr>
                <w:rFonts w:cs="Arial"/>
                <w:sz w:val="20"/>
              </w:rPr>
            </w:pPr>
            <w:r>
              <w:rPr>
                <w:rFonts w:cs="Arial"/>
                <w:sz w:val="20"/>
              </w:rPr>
              <w:t>SOFTBALL SLOW PITCH</w:t>
            </w:r>
          </w:p>
        </w:tc>
        <w:tc>
          <w:tcPr>
            <w:tcW w:w="2470" w:type="dxa"/>
            <w:tcBorders>
              <w:top w:val="single" w:sz="6" w:space="0" w:color="auto"/>
              <w:left w:val="single" w:sz="6" w:space="0" w:color="auto"/>
              <w:bottom w:val="single" w:sz="6" w:space="0" w:color="auto"/>
              <w:right w:val="single" w:sz="6" w:space="0" w:color="auto"/>
            </w:tcBorders>
            <w:hideMark/>
          </w:tcPr>
          <w:p w14:paraId="7FECE01F" w14:textId="77777777" w:rsidR="009E56DC" w:rsidRDefault="009E56DC">
            <w:pPr>
              <w:jc w:val="center"/>
              <w:rPr>
                <w:rFonts w:cs="Arial"/>
                <w:sz w:val="20"/>
              </w:rPr>
            </w:pPr>
            <w:r>
              <w:rPr>
                <w:rFonts w:cs="Arial"/>
                <w:sz w:val="20"/>
              </w:rPr>
              <w:t>10 PLAYERS</w:t>
            </w:r>
          </w:p>
        </w:tc>
      </w:tr>
      <w:tr w:rsidR="009E56DC" w14:paraId="004977E4" w14:textId="77777777" w:rsidTr="009E56DC">
        <w:trPr>
          <w:cantSplit/>
          <w:trHeight w:val="263"/>
        </w:trPr>
        <w:tc>
          <w:tcPr>
            <w:tcW w:w="3720" w:type="dxa"/>
            <w:tcBorders>
              <w:top w:val="single" w:sz="6" w:space="0" w:color="auto"/>
              <w:left w:val="single" w:sz="6" w:space="0" w:color="auto"/>
              <w:bottom w:val="single" w:sz="6" w:space="0" w:color="auto"/>
              <w:right w:val="single" w:sz="6" w:space="0" w:color="auto"/>
            </w:tcBorders>
            <w:hideMark/>
          </w:tcPr>
          <w:p w14:paraId="7FE32940" w14:textId="77777777" w:rsidR="009E56DC" w:rsidRDefault="009E56DC">
            <w:pPr>
              <w:jc w:val="center"/>
              <w:rPr>
                <w:rFonts w:cs="Arial"/>
                <w:sz w:val="20"/>
              </w:rPr>
            </w:pPr>
            <w:r>
              <w:rPr>
                <w:rFonts w:cs="Arial"/>
                <w:sz w:val="20"/>
              </w:rPr>
              <w:t>SOFTBALL FAST PITCH</w:t>
            </w:r>
          </w:p>
        </w:tc>
        <w:tc>
          <w:tcPr>
            <w:tcW w:w="2470" w:type="dxa"/>
            <w:tcBorders>
              <w:top w:val="single" w:sz="6" w:space="0" w:color="auto"/>
              <w:left w:val="single" w:sz="6" w:space="0" w:color="auto"/>
              <w:bottom w:val="single" w:sz="6" w:space="0" w:color="auto"/>
              <w:right w:val="single" w:sz="6" w:space="0" w:color="auto"/>
            </w:tcBorders>
            <w:hideMark/>
          </w:tcPr>
          <w:p w14:paraId="48B26E97" w14:textId="77777777" w:rsidR="009E56DC" w:rsidRDefault="009E56DC">
            <w:pPr>
              <w:jc w:val="center"/>
              <w:rPr>
                <w:rFonts w:cs="Arial"/>
                <w:sz w:val="20"/>
              </w:rPr>
            </w:pPr>
            <w:r>
              <w:rPr>
                <w:rFonts w:cs="Arial"/>
                <w:sz w:val="20"/>
              </w:rPr>
              <w:t>9 PLAYERS</w:t>
            </w:r>
          </w:p>
        </w:tc>
      </w:tr>
      <w:tr w:rsidR="009E56DC" w14:paraId="2EFBA0EE" w14:textId="77777777" w:rsidTr="009E56DC">
        <w:trPr>
          <w:cantSplit/>
          <w:trHeight w:val="247"/>
        </w:trPr>
        <w:tc>
          <w:tcPr>
            <w:tcW w:w="3720" w:type="dxa"/>
            <w:tcBorders>
              <w:top w:val="single" w:sz="6" w:space="0" w:color="auto"/>
              <w:left w:val="single" w:sz="6" w:space="0" w:color="auto"/>
              <w:bottom w:val="single" w:sz="6" w:space="0" w:color="auto"/>
              <w:right w:val="single" w:sz="6" w:space="0" w:color="auto"/>
            </w:tcBorders>
            <w:hideMark/>
          </w:tcPr>
          <w:p w14:paraId="1D8921EC" w14:textId="77777777" w:rsidR="009E56DC" w:rsidRDefault="009E56DC">
            <w:pPr>
              <w:jc w:val="center"/>
              <w:rPr>
                <w:rFonts w:cs="Arial"/>
                <w:sz w:val="20"/>
              </w:rPr>
            </w:pPr>
            <w:r>
              <w:rPr>
                <w:rFonts w:cs="Arial"/>
                <w:sz w:val="20"/>
              </w:rPr>
              <w:t>FLAG FOOTBALL</w:t>
            </w:r>
          </w:p>
        </w:tc>
        <w:tc>
          <w:tcPr>
            <w:tcW w:w="2470" w:type="dxa"/>
            <w:tcBorders>
              <w:top w:val="single" w:sz="6" w:space="0" w:color="auto"/>
              <w:left w:val="single" w:sz="6" w:space="0" w:color="auto"/>
              <w:bottom w:val="single" w:sz="6" w:space="0" w:color="auto"/>
              <w:right w:val="single" w:sz="6" w:space="0" w:color="auto"/>
            </w:tcBorders>
            <w:hideMark/>
          </w:tcPr>
          <w:p w14:paraId="30E72823" w14:textId="77777777" w:rsidR="009E56DC" w:rsidRDefault="009E56DC">
            <w:pPr>
              <w:jc w:val="center"/>
              <w:rPr>
                <w:rFonts w:cs="Arial"/>
                <w:sz w:val="20"/>
              </w:rPr>
            </w:pPr>
            <w:r>
              <w:rPr>
                <w:rFonts w:cs="Arial"/>
                <w:sz w:val="20"/>
              </w:rPr>
              <w:t>6 PLAYERS</w:t>
            </w:r>
          </w:p>
        </w:tc>
      </w:tr>
      <w:tr w:rsidR="009E56DC" w14:paraId="640DDF63" w14:textId="77777777" w:rsidTr="009E56DC">
        <w:trPr>
          <w:cantSplit/>
          <w:trHeight w:val="247"/>
        </w:trPr>
        <w:tc>
          <w:tcPr>
            <w:tcW w:w="3720" w:type="dxa"/>
            <w:tcBorders>
              <w:top w:val="single" w:sz="6" w:space="0" w:color="auto"/>
              <w:left w:val="single" w:sz="6" w:space="0" w:color="auto"/>
              <w:bottom w:val="single" w:sz="6" w:space="0" w:color="auto"/>
              <w:right w:val="single" w:sz="6" w:space="0" w:color="auto"/>
            </w:tcBorders>
            <w:hideMark/>
          </w:tcPr>
          <w:p w14:paraId="0659989D" w14:textId="77777777" w:rsidR="009E56DC" w:rsidRDefault="009E56DC">
            <w:pPr>
              <w:jc w:val="center"/>
              <w:rPr>
                <w:rFonts w:cs="Arial"/>
                <w:sz w:val="20"/>
              </w:rPr>
            </w:pPr>
            <w:r>
              <w:rPr>
                <w:rFonts w:cs="Arial"/>
                <w:sz w:val="20"/>
              </w:rPr>
              <w:t>BASKETBALL</w:t>
            </w:r>
          </w:p>
        </w:tc>
        <w:tc>
          <w:tcPr>
            <w:tcW w:w="2470" w:type="dxa"/>
            <w:tcBorders>
              <w:top w:val="single" w:sz="6" w:space="0" w:color="auto"/>
              <w:left w:val="single" w:sz="6" w:space="0" w:color="auto"/>
              <w:bottom w:val="single" w:sz="6" w:space="0" w:color="auto"/>
              <w:right w:val="single" w:sz="6" w:space="0" w:color="auto"/>
            </w:tcBorders>
            <w:hideMark/>
          </w:tcPr>
          <w:p w14:paraId="364083D2" w14:textId="77777777" w:rsidR="009E56DC" w:rsidRDefault="009E56DC">
            <w:pPr>
              <w:jc w:val="center"/>
              <w:rPr>
                <w:rFonts w:cs="Arial"/>
                <w:sz w:val="20"/>
              </w:rPr>
            </w:pPr>
            <w:r>
              <w:rPr>
                <w:rFonts w:cs="Arial"/>
                <w:sz w:val="20"/>
              </w:rPr>
              <w:t>4 PLAYERS</w:t>
            </w:r>
          </w:p>
        </w:tc>
      </w:tr>
      <w:tr w:rsidR="009E56DC" w14:paraId="2E06D6E4" w14:textId="77777777" w:rsidTr="009E56DC">
        <w:trPr>
          <w:cantSplit/>
          <w:trHeight w:val="263"/>
        </w:trPr>
        <w:tc>
          <w:tcPr>
            <w:tcW w:w="3720" w:type="dxa"/>
            <w:tcBorders>
              <w:top w:val="single" w:sz="6" w:space="0" w:color="auto"/>
              <w:left w:val="single" w:sz="6" w:space="0" w:color="auto"/>
              <w:bottom w:val="single" w:sz="6" w:space="0" w:color="auto"/>
              <w:right w:val="single" w:sz="6" w:space="0" w:color="auto"/>
            </w:tcBorders>
            <w:hideMark/>
          </w:tcPr>
          <w:p w14:paraId="033FB97A" w14:textId="77777777" w:rsidR="009E56DC" w:rsidRDefault="009E56DC">
            <w:pPr>
              <w:jc w:val="center"/>
              <w:rPr>
                <w:rFonts w:cs="Arial"/>
                <w:sz w:val="20"/>
              </w:rPr>
            </w:pPr>
            <w:r>
              <w:rPr>
                <w:rFonts w:cs="Arial"/>
                <w:sz w:val="20"/>
              </w:rPr>
              <w:t>VOLLEYBALL</w:t>
            </w:r>
          </w:p>
        </w:tc>
        <w:tc>
          <w:tcPr>
            <w:tcW w:w="2470" w:type="dxa"/>
            <w:tcBorders>
              <w:top w:val="single" w:sz="6" w:space="0" w:color="auto"/>
              <w:left w:val="single" w:sz="6" w:space="0" w:color="auto"/>
              <w:bottom w:val="single" w:sz="6" w:space="0" w:color="auto"/>
              <w:right w:val="single" w:sz="6" w:space="0" w:color="auto"/>
            </w:tcBorders>
            <w:hideMark/>
          </w:tcPr>
          <w:p w14:paraId="3EBB2F00" w14:textId="77777777" w:rsidR="009E56DC" w:rsidRDefault="009E56DC">
            <w:pPr>
              <w:jc w:val="center"/>
              <w:rPr>
                <w:rFonts w:cs="Arial"/>
                <w:sz w:val="20"/>
              </w:rPr>
            </w:pPr>
            <w:r>
              <w:rPr>
                <w:rFonts w:cs="Arial"/>
                <w:sz w:val="20"/>
              </w:rPr>
              <w:t>4 PLAYERS</w:t>
            </w:r>
          </w:p>
        </w:tc>
      </w:tr>
    </w:tbl>
    <w:p w14:paraId="576EA2AC" w14:textId="77777777" w:rsidR="009E56DC" w:rsidRDefault="009E56DC" w:rsidP="009E56DC">
      <w:pPr>
        <w:pStyle w:val="Heading1"/>
        <w:pBdr>
          <w:left w:val="single" w:sz="18" w:space="0" w:color="auto" w:shadow="1"/>
        </w:pBdr>
        <w:rPr>
          <w:rFonts w:cs="Arial"/>
          <w:szCs w:val="24"/>
        </w:rPr>
      </w:pPr>
      <w:bookmarkStart w:id="1" w:name="_Toc431309244"/>
      <w:r>
        <w:rPr>
          <w:rFonts w:cs="Arial"/>
          <w:szCs w:val="24"/>
        </w:rPr>
        <w:t>ARTICLE 2</w:t>
      </w:r>
      <w:r>
        <w:rPr>
          <w:rFonts w:cs="Arial"/>
          <w:szCs w:val="24"/>
        </w:rPr>
        <w:tab/>
        <w:t>ADULT BASKETBALL</w:t>
      </w:r>
      <w:bookmarkEnd w:id="1"/>
      <w:r>
        <w:rPr>
          <w:rFonts w:cs="Arial"/>
          <w:szCs w:val="24"/>
        </w:rPr>
        <w:t xml:space="preserve"> </w:t>
      </w:r>
    </w:p>
    <w:p w14:paraId="4A638304" w14:textId="77777777" w:rsidR="009E56DC" w:rsidRDefault="009E56DC" w:rsidP="009E56DC">
      <w:pPr>
        <w:keepLines/>
        <w:spacing w:before="120"/>
        <w:ind w:left="720" w:hanging="720"/>
        <w:jc w:val="both"/>
        <w:outlineLvl w:val="1"/>
        <w:rPr>
          <w:rFonts w:cs="Arial"/>
          <w:bCs/>
          <w:sz w:val="20"/>
        </w:rPr>
      </w:pPr>
      <w:r>
        <w:rPr>
          <w:rFonts w:cs="Arial"/>
          <w:bCs/>
          <w:sz w:val="20"/>
        </w:rPr>
        <w:t>2.1</w:t>
      </w:r>
      <w:r>
        <w:rPr>
          <w:rFonts w:cs="Arial"/>
          <w:bCs/>
          <w:sz w:val="20"/>
        </w:rPr>
        <w:tab/>
        <w:t xml:space="preserve">Each individual player must be a member of the team that they participate </w:t>
      </w:r>
      <w:proofErr w:type="gramStart"/>
      <w:r>
        <w:rPr>
          <w:rFonts w:cs="Arial"/>
          <w:bCs/>
          <w:sz w:val="20"/>
        </w:rPr>
        <w:t>with</w:t>
      </w:r>
      <w:proofErr w:type="gramEnd"/>
      <w:r>
        <w:rPr>
          <w:rFonts w:cs="Arial"/>
          <w:bCs/>
          <w:sz w:val="20"/>
        </w:rPr>
        <w:t xml:space="preserve"> in T.A.A.F. Each individual player must </w:t>
      </w:r>
      <w:proofErr w:type="gramStart"/>
      <w:r>
        <w:rPr>
          <w:rFonts w:cs="Arial"/>
          <w:bCs/>
          <w:sz w:val="20"/>
        </w:rPr>
        <w:t>a member</w:t>
      </w:r>
      <w:proofErr w:type="gramEnd"/>
      <w:r>
        <w:rPr>
          <w:rFonts w:cs="Arial"/>
          <w:bCs/>
          <w:sz w:val="20"/>
        </w:rPr>
        <w:t xml:space="preserve"> of the team that they </w:t>
      </w:r>
      <w:proofErr w:type="gramStart"/>
      <w:r>
        <w:rPr>
          <w:rFonts w:cs="Arial"/>
          <w:bCs/>
          <w:sz w:val="20"/>
        </w:rPr>
        <w:t>participate with</w:t>
      </w:r>
      <w:proofErr w:type="gramEnd"/>
      <w:r>
        <w:rPr>
          <w:rFonts w:cs="Arial"/>
          <w:bCs/>
          <w:sz w:val="20"/>
        </w:rPr>
        <w:t xml:space="preserve"> in a T.A.A.F. State Basketball Tournament by the roster deadline established by the state tournament host.  Players may not be added to state tournament rosters once tournament play begins.  League teams may pick up two players who were not on their league roster.  Pick up players must meet the eligibility requirements of the division that they are playing in. (Examples of meeting eligibility requirements </w:t>
      </w:r>
      <w:proofErr w:type="gramStart"/>
      <w:r>
        <w:rPr>
          <w:rFonts w:cs="Arial"/>
          <w:bCs/>
          <w:sz w:val="20"/>
        </w:rPr>
        <w:t>include:</w:t>
      </w:r>
      <w:proofErr w:type="gramEnd"/>
      <w:r>
        <w:rPr>
          <w:rFonts w:cs="Arial"/>
          <w:bCs/>
          <w:sz w:val="20"/>
        </w:rPr>
        <w:t xml:space="preserve">  regular attendance of the sponsoring church for any team in the church division, full time employment with the sponsoring company for any team in the industrial division.  Also, height restrictions will apply for any six </w:t>
      </w:r>
      <w:proofErr w:type="gramStart"/>
      <w:r>
        <w:rPr>
          <w:rFonts w:cs="Arial"/>
          <w:bCs/>
          <w:sz w:val="20"/>
        </w:rPr>
        <w:t>foot</w:t>
      </w:r>
      <w:proofErr w:type="gramEnd"/>
      <w:r>
        <w:rPr>
          <w:rFonts w:cs="Arial"/>
          <w:bCs/>
          <w:sz w:val="20"/>
        </w:rPr>
        <w:t xml:space="preserve"> and under division pick up players and age restrictions will apply for any 35 and over division pick up players).  </w:t>
      </w:r>
    </w:p>
    <w:p w14:paraId="66A604D2" w14:textId="77777777" w:rsidR="009E56DC" w:rsidRDefault="009E56DC" w:rsidP="009E56DC">
      <w:pPr>
        <w:keepLines/>
        <w:spacing w:before="120"/>
        <w:ind w:left="720" w:hanging="720"/>
        <w:jc w:val="both"/>
        <w:outlineLvl w:val="1"/>
        <w:rPr>
          <w:rFonts w:cs="Arial"/>
          <w:bCs/>
          <w:sz w:val="20"/>
        </w:rPr>
      </w:pPr>
      <w:r>
        <w:rPr>
          <w:rFonts w:cs="Arial"/>
          <w:bCs/>
          <w:sz w:val="20"/>
        </w:rPr>
        <w:t xml:space="preserve">             A maximum of 12 players </w:t>
      </w:r>
      <w:proofErr w:type="gramStart"/>
      <w:r>
        <w:rPr>
          <w:rFonts w:cs="Arial"/>
          <w:bCs/>
          <w:sz w:val="20"/>
        </w:rPr>
        <w:t>are</w:t>
      </w:r>
      <w:proofErr w:type="gramEnd"/>
      <w:r>
        <w:rPr>
          <w:rFonts w:cs="Arial"/>
          <w:bCs/>
          <w:sz w:val="20"/>
        </w:rPr>
        <w:t xml:space="preserve"> allowed for men’s basketball teams or a maximum of 13 players are allowed for women’s basketball teams on a state tournament roster, including any </w:t>
      </w:r>
      <w:proofErr w:type="gramStart"/>
      <w:r>
        <w:rPr>
          <w:rFonts w:cs="Arial"/>
          <w:bCs/>
          <w:sz w:val="20"/>
        </w:rPr>
        <w:t>pick up</w:t>
      </w:r>
      <w:proofErr w:type="gramEnd"/>
      <w:r>
        <w:rPr>
          <w:rFonts w:cs="Arial"/>
          <w:bCs/>
          <w:sz w:val="20"/>
        </w:rPr>
        <w:t xml:space="preserve"> players.  A player cannot be on two or more team rosters at any state basketball tournament.  If any players appear on two or more rosters in the same tournament, that player is ineligible to participate until that player is only listed on one team’s roster participating in the tournament.  </w:t>
      </w:r>
    </w:p>
    <w:p w14:paraId="0A13DA5D" w14:textId="77777777" w:rsidR="009C4E57" w:rsidRDefault="009E56DC" w:rsidP="009E56DC">
      <w:pPr>
        <w:pStyle w:val="Heading2"/>
        <w:rPr>
          <w:rFonts w:cs="Arial"/>
        </w:rPr>
      </w:pPr>
      <w:r>
        <w:rPr>
          <w:rFonts w:cs="Arial"/>
          <w:bCs/>
        </w:rPr>
        <w:t>2.2</w:t>
      </w:r>
      <w:r>
        <w:rPr>
          <w:rFonts w:cs="Arial"/>
        </w:rPr>
        <w:tab/>
      </w:r>
      <w:r w:rsidR="009C4E57" w:rsidRPr="00B41A3D">
        <w:rPr>
          <w:rFonts w:cs="Arial"/>
        </w:rPr>
        <w:t>Adult basketball teams must be registered with T.A.A.F. by the next business day after the published state tournament entry deadline. Any teams registering after the state tournament entry deadline will be eligible to compete in the following year’s state basketball tournament.</w:t>
      </w:r>
    </w:p>
    <w:p w14:paraId="36ACCEBE" w14:textId="77777777" w:rsidR="009E56DC" w:rsidRDefault="009E56DC" w:rsidP="009E56DC">
      <w:pPr>
        <w:pStyle w:val="Heading2"/>
        <w:rPr>
          <w:rFonts w:cs="Arial"/>
        </w:rPr>
      </w:pPr>
      <w:r>
        <w:rPr>
          <w:rFonts w:cs="Arial"/>
        </w:rPr>
        <w:t>2.3</w:t>
      </w:r>
      <w:r>
        <w:rPr>
          <w:rFonts w:cs="Arial"/>
        </w:rPr>
        <w:tab/>
        <w:t>In order for a team to be eligible for T.A.A.F. playoffs, the team may not have a player compete with the team during the current season if:</w:t>
      </w:r>
    </w:p>
    <w:p w14:paraId="1E842844" w14:textId="77777777" w:rsidR="009E56DC" w:rsidRPr="00F95D0E" w:rsidRDefault="009E56DC" w:rsidP="009E56DC">
      <w:pPr>
        <w:pStyle w:val="Heading3"/>
        <w:ind w:left="2160" w:hanging="660"/>
        <w:rPr>
          <w:rFonts w:ascii="Arial" w:hAnsi="Arial" w:cs="Arial"/>
          <w:b w:val="0"/>
          <w:color w:val="000000" w:themeColor="text1"/>
          <w:sz w:val="20"/>
        </w:rPr>
      </w:pPr>
      <w:r w:rsidRPr="00F95D0E">
        <w:rPr>
          <w:rFonts w:ascii="Arial" w:hAnsi="Arial" w:cs="Arial"/>
          <w:b w:val="0"/>
          <w:color w:val="000000" w:themeColor="text1"/>
          <w:sz w:val="20"/>
        </w:rPr>
        <w:t>.01</w:t>
      </w:r>
      <w:r w:rsidRPr="00F95D0E">
        <w:rPr>
          <w:rFonts w:ascii="Arial" w:hAnsi="Arial" w:cs="Arial"/>
          <w:b w:val="0"/>
          <w:color w:val="000000" w:themeColor="text1"/>
          <w:sz w:val="20"/>
        </w:rPr>
        <w:tab/>
        <w:t xml:space="preserve">The player is still registered in the same college, university or junior college after January 1 (current season), where the player was a member of any basketball squad or team. This rule does not include P. E. classes or intramural </w:t>
      </w:r>
      <w:proofErr w:type="gramStart"/>
      <w:r w:rsidRPr="00F95D0E">
        <w:rPr>
          <w:rFonts w:ascii="Arial" w:hAnsi="Arial" w:cs="Arial"/>
          <w:b w:val="0"/>
          <w:color w:val="000000" w:themeColor="text1"/>
          <w:sz w:val="20"/>
        </w:rPr>
        <w:t>participation;</w:t>
      </w:r>
      <w:proofErr w:type="gramEnd"/>
      <w:r w:rsidRPr="00F95D0E">
        <w:rPr>
          <w:rFonts w:ascii="Arial" w:hAnsi="Arial" w:cs="Arial"/>
          <w:b w:val="0"/>
          <w:color w:val="000000" w:themeColor="text1"/>
          <w:sz w:val="20"/>
        </w:rPr>
        <w:t xml:space="preserve"> OR</w:t>
      </w:r>
    </w:p>
    <w:p w14:paraId="4F0978FE"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 xml:space="preserve"> .02</w:t>
      </w:r>
      <w:r w:rsidRPr="00F95D0E">
        <w:rPr>
          <w:rFonts w:ascii="Arial" w:hAnsi="Arial" w:cs="Arial"/>
          <w:b w:val="0"/>
          <w:color w:val="000000" w:themeColor="text1"/>
          <w:sz w:val="20"/>
        </w:rPr>
        <w:tab/>
        <w:t>The player was a member of a military basketball squad or team playing an off-base schedule during the current season.</w:t>
      </w:r>
    </w:p>
    <w:p w14:paraId="39737C45" w14:textId="77777777" w:rsidR="009E56DC" w:rsidRDefault="009E56DC" w:rsidP="009E56DC">
      <w:pPr>
        <w:pStyle w:val="Heading2"/>
        <w:rPr>
          <w:rFonts w:cs="Arial"/>
        </w:rPr>
      </w:pPr>
      <w:r>
        <w:rPr>
          <w:rFonts w:cs="Arial"/>
        </w:rPr>
        <w:t>2.4</w:t>
      </w:r>
      <w:r>
        <w:rPr>
          <w:rFonts w:cs="Arial"/>
        </w:rPr>
        <w:tab/>
        <w:t>The host city shall have the privilege of entering a host team when hosting regional or state tournaments.</w:t>
      </w:r>
    </w:p>
    <w:p w14:paraId="1E732E4C" w14:textId="77777777" w:rsidR="009E56DC" w:rsidRDefault="009E56DC" w:rsidP="009E56DC">
      <w:pPr>
        <w:pStyle w:val="Heading2"/>
        <w:rPr>
          <w:rFonts w:cs="Arial"/>
        </w:rPr>
      </w:pPr>
      <w:r>
        <w:rPr>
          <w:rFonts w:cs="Arial"/>
        </w:rPr>
        <w:t>2.5</w:t>
      </w:r>
      <w:r>
        <w:rPr>
          <w:rFonts w:cs="Arial"/>
        </w:rPr>
        <w:tab/>
        <w:t>The state tournament shall be twenty-four (24) teams or less, single elimination with a consolation bracket.</w:t>
      </w:r>
    </w:p>
    <w:p w14:paraId="43C3DB2C"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lastRenderedPageBreak/>
        <w:t>.01</w:t>
      </w:r>
      <w:r w:rsidRPr="00F95D0E">
        <w:rPr>
          <w:rFonts w:ascii="Arial" w:hAnsi="Arial" w:cs="Arial"/>
          <w:b w:val="0"/>
          <w:color w:val="000000" w:themeColor="text1"/>
          <w:sz w:val="20"/>
        </w:rPr>
        <w:tab/>
        <w:t xml:space="preserve">There will not be an "extra" game played to determine third place, both </w:t>
      </w:r>
      <w:proofErr w:type="gramStart"/>
      <w:r w:rsidRPr="00F95D0E">
        <w:rPr>
          <w:rFonts w:ascii="Arial" w:hAnsi="Arial" w:cs="Arial"/>
          <w:b w:val="0"/>
          <w:color w:val="000000" w:themeColor="text1"/>
          <w:sz w:val="20"/>
        </w:rPr>
        <w:t>semi-finalist</w:t>
      </w:r>
      <w:proofErr w:type="gramEnd"/>
      <w:r w:rsidRPr="00F95D0E">
        <w:rPr>
          <w:rFonts w:ascii="Arial" w:hAnsi="Arial" w:cs="Arial"/>
          <w:b w:val="0"/>
          <w:color w:val="000000" w:themeColor="text1"/>
          <w:sz w:val="20"/>
        </w:rPr>
        <w:t xml:space="preserve"> will receive a semi-finalist team trophy.</w:t>
      </w:r>
    </w:p>
    <w:p w14:paraId="4BBBFE5A" w14:textId="77777777" w:rsidR="009E56DC" w:rsidRDefault="009E56DC" w:rsidP="009E56DC">
      <w:pPr>
        <w:pStyle w:val="Heading2"/>
        <w:rPr>
          <w:rFonts w:cs="Arial"/>
        </w:rPr>
      </w:pPr>
      <w:r>
        <w:rPr>
          <w:rFonts w:cs="Arial"/>
        </w:rPr>
        <w:t>2.6</w:t>
      </w:r>
      <w:r>
        <w:rPr>
          <w:rFonts w:cs="Arial"/>
        </w:rPr>
        <w:tab/>
        <w:t>Prior to the state tournament, a "draw" will be conducted by the state commissioner to determine each team's place in the bracket</w:t>
      </w:r>
    </w:p>
    <w:p w14:paraId="06199499" w14:textId="77777777" w:rsidR="009E56DC" w:rsidRDefault="009E56DC" w:rsidP="009E56DC">
      <w:pPr>
        <w:pStyle w:val="Heading2"/>
        <w:rPr>
          <w:rFonts w:cs="Arial"/>
        </w:rPr>
      </w:pPr>
      <w:r>
        <w:rPr>
          <w:rFonts w:cs="Arial"/>
        </w:rPr>
        <w:t>2.7</w:t>
      </w:r>
      <w:r>
        <w:rPr>
          <w:rFonts w:cs="Arial"/>
        </w:rPr>
        <w:tab/>
        <w:t>RULES: Current NCAA men’s playing rules will be used with these exceptions:</w:t>
      </w:r>
    </w:p>
    <w:p w14:paraId="1E665327" w14:textId="77777777" w:rsidR="009E56DC" w:rsidRPr="00F95D0E" w:rsidRDefault="009E56DC" w:rsidP="009E56DC">
      <w:pPr>
        <w:pStyle w:val="Heading3"/>
        <w:ind w:left="2016" w:hanging="576"/>
        <w:rPr>
          <w:rFonts w:ascii="Arial" w:hAnsi="Arial" w:cs="Arial"/>
          <w:b w:val="0"/>
          <w:color w:val="000000" w:themeColor="text1"/>
          <w:sz w:val="20"/>
        </w:rPr>
      </w:pPr>
      <w:r w:rsidRPr="00F95D0E">
        <w:rPr>
          <w:rFonts w:ascii="Arial" w:hAnsi="Arial" w:cs="Arial"/>
          <w:b w:val="0"/>
          <w:color w:val="000000" w:themeColor="text1"/>
          <w:sz w:val="20"/>
        </w:rPr>
        <w:t>.01</w:t>
      </w:r>
      <w:r w:rsidRPr="00F95D0E">
        <w:rPr>
          <w:rFonts w:ascii="Arial" w:hAnsi="Arial" w:cs="Arial"/>
          <w:b w:val="0"/>
          <w:color w:val="000000" w:themeColor="text1"/>
          <w:sz w:val="20"/>
        </w:rPr>
        <w:tab/>
        <w:t xml:space="preserve">GAME CLOCK: An official game shall consist of two (2) </w:t>
      </w:r>
      <w:proofErr w:type="gramStart"/>
      <w:r w:rsidRPr="00F95D0E">
        <w:rPr>
          <w:rFonts w:ascii="Arial" w:hAnsi="Arial" w:cs="Arial"/>
          <w:b w:val="0"/>
          <w:color w:val="000000" w:themeColor="text1"/>
          <w:sz w:val="20"/>
        </w:rPr>
        <w:t>twenty minute</w:t>
      </w:r>
      <w:proofErr w:type="gramEnd"/>
      <w:r w:rsidRPr="00F95D0E">
        <w:rPr>
          <w:rFonts w:ascii="Arial" w:hAnsi="Arial" w:cs="Arial"/>
          <w:b w:val="0"/>
          <w:color w:val="000000" w:themeColor="text1"/>
          <w:sz w:val="20"/>
        </w:rPr>
        <w:t xml:space="preserve"> halves with a running clock for the first eighteen (18) minutes of each half.  </w:t>
      </w:r>
    </w:p>
    <w:p w14:paraId="5690C107" w14:textId="77777777" w:rsidR="009E56DC" w:rsidRPr="00F95D0E" w:rsidRDefault="009E56DC" w:rsidP="009E56DC">
      <w:pPr>
        <w:pStyle w:val="Heading3"/>
        <w:keepNext w:val="0"/>
        <w:keepLines w:val="0"/>
        <w:numPr>
          <w:ilvl w:val="0"/>
          <w:numId w:val="19"/>
        </w:numPr>
        <w:spacing w:before="120"/>
        <w:jc w:val="both"/>
        <w:rPr>
          <w:rFonts w:ascii="Arial" w:hAnsi="Arial" w:cs="Arial"/>
          <w:b w:val="0"/>
          <w:color w:val="000000" w:themeColor="text1"/>
          <w:sz w:val="20"/>
        </w:rPr>
      </w:pPr>
      <w:r w:rsidRPr="00F95D0E">
        <w:rPr>
          <w:rFonts w:ascii="Arial" w:hAnsi="Arial" w:cs="Arial"/>
          <w:b w:val="0"/>
          <w:color w:val="000000" w:themeColor="text1"/>
          <w:sz w:val="20"/>
        </w:rPr>
        <w:t xml:space="preserve">A running clock stops for only free throws and time-outs. </w:t>
      </w:r>
    </w:p>
    <w:p w14:paraId="0A4A1CC9" w14:textId="77777777" w:rsidR="009E56DC" w:rsidRPr="00F95D0E" w:rsidRDefault="009E56DC" w:rsidP="009E56DC">
      <w:pPr>
        <w:pStyle w:val="Heading3"/>
        <w:keepNext w:val="0"/>
        <w:keepLines w:val="0"/>
        <w:numPr>
          <w:ilvl w:val="0"/>
          <w:numId w:val="19"/>
        </w:numPr>
        <w:spacing w:before="120"/>
        <w:jc w:val="both"/>
        <w:rPr>
          <w:rFonts w:ascii="Arial" w:hAnsi="Arial" w:cs="Arial"/>
          <w:b w:val="0"/>
          <w:color w:val="000000" w:themeColor="text1"/>
          <w:sz w:val="20"/>
        </w:rPr>
      </w:pPr>
      <w:r w:rsidRPr="00F95D0E">
        <w:rPr>
          <w:rFonts w:ascii="Arial" w:hAnsi="Arial" w:cs="Arial"/>
          <w:b w:val="0"/>
          <w:color w:val="000000" w:themeColor="text1"/>
          <w:sz w:val="20"/>
        </w:rPr>
        <w:t xml:space="preserve">A NCAA regulation clock will be </w:t>
      </w:r>
      <w:proofErr w:type="gramStart"/>
      <w:r w:rsidRPr="00F95D0E">
        <w:rPr>
          <w:rFonts w:ascii="Arial" w:hAnsi="Arial" w:cs="Arial"/>
          <w:b w:val="0"/>
          <w:color w:val="000000" w:themeColor="text1"/>
          <w:sz w:val="20"/>
        </w:rPr>
        <w:t>used</w:t>
      </w:r>
      <w:proofErr w:type="gramEnd"/>
      <w:r w:rsidRPr="00F95D0E">
        <w:rPr>
          <w:rFonts w:ascii="Arial" w:hAnsi="Arial" w:cs="Arial"/>
          <w:b w:val="0"/>
          <w:color w:val="000000" w:themeColor="text1"/>
          <w:sz w:val="20"/>
        </w:rPr>
        <w:t xml:space="preserve"> the last two (2) minutes of each half. </w:t>
      </w:r>
    </w:p>
    <w:p w14:paraId="583F0C6E" w14:textId="77777777" w:rsidR="009E56DC" w:rsidRPr="00F95D0E" w:rsidRDefault="009E56DC" w:rsidP="009E56DC">
      <w:pPr>
        <w:pStyle w:val="Heading3"/>
        <w:keepNext w:val="0"/>
        <w:keepLines w:val="0"/>
        <w:numPr>
          <w:ilvl w:val="0"/>
          <w:numId w:val="19"/>
        </w:numPr>
        <w:spacing w:before="120"/>
        <w:jc w:val="both"/>
        <w:rPr>
          <w:rFonts w:ascii="Arial" w:hAnsi="Arial" w:cs="Arial"/>
          <w:b w:val="0"/>
          <w:color w:val="000000" w:themeColor="text1"/>
          <w:sz w:val="20"/>
        </w:rPr>
      </w:pPr>
      <w:r w:rsidRPr="00F95D0E">
        <w:rPr>
          <w:rFonts w:ascii="Arial" w:hAnsi="Arial" w:cs="Arial"/>
          <w:b w:val="0"/>
          <w:color w:val="000000" w:themeColor="text1"/>
          <w:sz w:val="20"/>
        </w:rPr>
        <w:t>A regulation clock will stop for all whistles the last two minutes of each half and each successful field goal in the last minute of the second half or overtime period.</w:t>
      </w:r>
    </w:p>
    <w:p w14:paraId="05CCC7C2" w14:textId="77777777" w:rsidR="009E56DC" w:rsidRPr="00F95D0E" w:rsidRDefault="009E56DC" w:rsidP="009E56DC">
      <w:pPr>
        <w:pStyle w:val="Heading3"/>
        <w:rPr>
          <w:rFonts w:ascii="Arial" w:hAnsi="Arial" w:cs="Arial"/>
          <w:b w:val="0"/>
          <w:color w:val="000000" w:themeColor="text1"/>
          <w:sz w:val="20"/>
        </w:rPr>
      </w:pPr>
      <w:r w:rsidRPr="00F95D0E">
        <w:rPr>
          <w:rFonts w:ascii="Arial" w:hAnsi="Arial" w:cs="Arial"/>
          <w:b w:val="0"/>
          <w:color w:val="000000" w:themeColor="text1"/>
          <w:sz w:val="20"/>
        </w:rPr>
        <w:t>.02</w:t>
      </w:r>
      <w:r w:rsidRPr="00F95D0E">
        <w:rPr>
          <w:rFonts w:ascii="Arial" w:hAnsi="Arial" w:cs="Arial"/>
          <w:b w:val="0"/>
          <w:color w:val="000000" w:themeColor="text1"/>
          <w:sz w:val="20"/>
        </w:rPr>
        <w:tab/>
        <w:t>HALF TIME</w:t>
      </w:r>
      <w:proofErr w:type="gramStart"/>
      <w:r w:rsidRPr="00F95D0E">
        <w:rPr>
          <w:rFonts w:ascii="Arial" w:hAnsi="Arial" w:cs="Arial"/>
          <w:b w:val="0"/>
          <w:color w:val="000000" w:themeColor="text1"/>
          <w:sz w:val="20"/>
        </w:rPr>
        <w:t>:  A</w:t>
      </w:r>
      <w:proofErr w:type="gramEnd"/>
      <w:r w:rsidRPr="00F95D0E">
        <w:rPr>
          <w:rFonts w:ascii="Arial" w:hAnsi="Arial" w:cs="Arial"/>
          <w:b w:val="0"/>
          <w:color w:val="000000" w:themeColor="text1"/>
          <w:sz w:val="20"/>
        </w:rPr>
        <w:t xml:space="preserve"> five (5) minute half time will be observed.</w:t>
      </w:r>
    </w:p>
    <w:p w14:paraId="1C181141" w14:textId="77777777" w:rsidR="009E56DC" w:rsidRPr="00F95D0E" w:rsidRDefault="009E56DC" w:rsidP="009E56DC">
      <w:pPr>
        <w:pStyle w:val="Heading3"/>
        <w:ind w:left="2160" w:hanging="720"/>
        <w:rPr>
          <w:rFonts w:ascii="Arial" w:hAnsi="Arial" w:cs="Arial"/>
          <w:b w:val="0"/>
          <w:i/>
          <w:color w:val="000000" w:themeColor="text1"/>
          <w:sz w:val="20"/>
        </w:rPr>
      </w:pPr>
      <w:r w:rsidRPr="00F95D0E">
        <w:rPr>
          <w:rFonts w:ascii="Arial" w:hAnsi="Arial" w:cs="Arial"/>
          <w:b w:val="0"/>
          <w:bCs w:val="0"/>
          <w:i/>
          <w:color w:val="000000" w:themeColor="text1"/>
          <w:sz w:val="20"/>
        </w:rPr>
        <w:t>.</w:t>
      </w:r>
      <w:r w:rsidRPr="00F95D0E">
        <w:rPr>
          <w:rFonts w:ascii="Arial" w:hAnsi="Arial" w:cs="Arial"/>
          <w:b w:val="0"/>
          <w:bCs w:val="0"/>
          <w:iCs/>
          <w:color w:val="000000" w:themeColor="text1"/>
          <w:sz w:val="20"/>
        </w:rPr>
        <w:t>03</w:t>
      </w:r>
      <w:r w:rsidRPr="00F95D0E">
        <w:rPr>
          <w:rFonts w:ascii="Arial" w:hAnsi="Arial" w:cs="Arial"/>
          <w:b w:val="0"/>
          <w:bCs w:val="0"/>
          <w:iCs/>
          <w:color w:val="000000" w:themeColor="text1"/>
          <w:sz w:val="20"/>
        </w:rPr>
        <w:tab/>
      </w:r>
      <w:r w:rsidRPr="00F95D0E">
        <w:rPr>
          <w:rFonts w:ascii="Arial" w:hAnsi="Arial" w:cs="Arial"/>
          <w:b w:val="0"/>
          <w:iCs/>
          <w:color w:val="000000" w:themeColor="text1"/>
          <w:sz w:val="20"/>
        </w:rPr>
        <w:t>TIME OUTS</w:t>
      </w:r>
      <w:proofErr w:type="gramStart"/>
      <w:r w:rsidRPr="00F95D0E">
        <w:rPr>
          <w:rFonts w:ascii="Arial" w:hAnsi="Arial" w:cs="Arial"/>
          <w:b w:val="0"/>
          <w:iCs/>
          <w:color w:val="000000" w:themeColor="text1"/>
          <w:sz w:val="20"/>
        </w:rPr>
        <w:t xml:space="preserve">:  </w:t>
      </w:r>
      <w:r w:rsidRPr="00F95D0E">
        <w:rPr>
          <w:rFonts w:ascii="Arial" w:hAnsi="Arial" w:cs="Arial"/>
          <w:b w:val="0"/>
          <w:bCs w:val="0"/>
          <w:iCs/>
          <w:color w:val="000000" w:themeColor="text1"/>
          <w:sz w:val="20"/>
        </w:rPr>
        <w:t>Each</w:t>
      </w:r>
      <w:proofErr w:type="gramEnd"/>
      <w:r w:rsidRPr="00F95D0E">
        <w:rPr>
          <w:rFonts w:ascii="Arial" w:hAnsi="Arial" w:cs="Arial"/>
          <w:b w:val="0"/>
          <w:bCs w:val="0"/>
          <w:iCs/>
          <w:color w:val="000000" w:themeColor="text1"/>
          <w:sz w:val="20"/>
        </w:rPr>
        <w:t xml:space="preserve"> team will be allowed four (4) one (1) minute time-outs and two (2) thirty second timeouts per game</w:t>
      </w:r>
      <w:r w:rsidRPr="00F95D0E">
        <w:rPr>
          <w:rFonts w:ascii="Arial" w:hAnsi="Arial" w:cs="Arial"/>
          <w:b w:val="0"/>
          <w:i/>
          <w:color w:val="000000" w:themeColor="text1"/>
          <w:sz w:val="20"/>
        </w:rPr>
        <w:t>.</w:t>
      </w:r>
    </w:p>
    <w:p w14:paraId="625AB1CB"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.04</w:t>
      </w:r>
      <w:r w:rsidRPr="00F95D0E">
        <w:rPr>
          <w:rFonts w:ascii="Arial" w:hAnsi="Arial" w:cs="Arial"/>
          <w:b w:val="0"/>
          <w:color w:val="000000" w:themeColor="text1"/>
          <w:sz w:val="20"/>
        </w:rPr>
        <w:tab/>
        <w:t>OVERTIME: Each overtime will consist of a three (3) minute period with the clock stopping for all whistles during the entire period. Each team will be given one (1) extra time-out.</w:t>
      </w:r>
    </w:p>
    <w:p w14:paraId="4C63A804"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.05</w:t>
      </w:r>
      <w:r w:rsidRPr="00F95D0E">
        <w:rPr>
          <w:rFonts w:ascii="Arial" w:hAnsi="Arial" w:cs="Arial"/>
          <w:b w:val="0"/>
          <w:color w:val="000000" w:themeColor="text1"/>
          <w:sz w:val="20"/>
        </w:rPr>
        <w:tab/>
        <w:t>Jerseys &amp; Numbers</w:t>
      </w:r>
      <w:proofErr w:type="gramStart"/>
      <w:r w:rsidRPr="00F95D0E">
        <w:rPr>
          <w:rFonts w:ascii="Arial" w:hAnsi="Arial" w:cs="Arial"/>
          <w:b w:val="0"/>
          <w:color w:val="000000" w:themeColor="text1"/>
          <w:sz w:val="20"/>
        </w:rPr>
        <w:t>:  Players</w:t>
      </w:r>
      <w:proofErr w:type="gramEnd"/>
      <w:r w:rsidRPr="00F95D0E">
        <w:rPr>
          <w:rFonts w:ascii="Arial" w:hAnsi="Arial" w:cs="Arial"/>
          <w:b w:val="0"/>
          <w:color w:val="000000" w:themeColor="text1"/>
          <w:sz w:val="20"/>
        </w:rPr>
        <w:t xml:space="preserve"> on each team must wear jerseys that are identical in the base color of the jersey and must have a six (6) inch number on the back and a four (4) inch number on the front.</w:t>
      </w:r>
    </w:p>
    <w:p w14:paraId="2631712E" w14:textId="77777777" w:rsidR="009E56DC" w:rsidRDefault="009E56DC" w:rsidP="009E56DC">
      <w:pPr>
        <w:pStyle w:val="BodyText"/>
        <w:numPr>
          <w:ilvl w:val="0"/>
          <w:numId w:val="20"/>
        </w:numPr>
        <w:rPr>
          <w:rFonts w:cs="Arial"/>
          <w:b w:val="0"/>
          <w:i w:val="0"/>
          <w:iCs/>
          <w:sz w:val="20"/>
        </w:rPr>
      </w:pPr>
      <w:r w:rsidRPr="00F95D0E">
        <w:rPr>
          <w:rFonts w:cs="Arial"/>
          <w:b w:val="0"/>
          <w:i w:val="0"/>
          <w:iCs/>
          <w:color w:val="000000" w:themeColor="text1"/>
          <w:sz w:val="20"/>
        </w:rPr>
        <w:t xml:space="preserve">Jersey numbers may not be duplicated </w:t>
      </w:r>
      <w:r>
        <w:rPr>
          <w:rFonts w:cs="Arial"/>
          <w:b w:val="0"/>
          <w:i w:val="0"/>
          <w:iCs/>
          <w:sz w:val="20"/>
        </w:rPr>
        <w:t xml:space="preserve">on the same team and must be either </w:t>
      </w:r>
      <w:proofErr w:type="gramStart"/>
      <w:r>
        <w:rPr>
          <w:rFonts w:cs="Arial"/>
          <w:b w:val="0"/>
          <w:i w:val="0"/>
          <w:iCs/>
          <w:sz w:val="20"/>
        </w:rPr>
        <w:t>one or two digit</w:t>
      </w:r>
      <w:proofErr w:type="gramEnd"/>
      <w:r>
        <w:rPr>
          <w:rFonts w:cs="Arial"/>
          <w:b w:val="0"/>
          <w:i w:val="0"/>
          <w:iCs/>
          <w:sz w:val="20"/>
        </w:rPr>
        <w:t xml:space="preserve"> Arabic numerals between 0 and 99</w:t>
      </w:r>
      <w:proofErr w:type="gramStart"/>
      <w:r>
        <w:rPr>
          <w:rFonts w:cs="Arial"/>
          <w:b w:val="0"/>
          <w:i w:val="0"/>
          <w:iCs/>
          <w:sz w:val="20"/>
        </w:rPr>
        <w:t>.  Fractions</w:t>
      </w:r>
      <w:proofErr w:type="gramEnd"/>
      <w:r>
        <w:rPr>
          <w:rFonts w:cs="Arial"/>
          <w:b w:val="0"/>
          <w:i w:val="0"/>
          <w:iCs/>
          <w:sz w:val="20"/>
        </w:rPr>
        <w:t xml:space="preserve">, symbols, decimals or roman numerals are not allowed </w:t>
      </w:r>
    </w:p>
    <w:p w14:paraId="51CFAF60" w14:textId="77777777" w:rsidR="009E56DC" w:rsidRDefault="009E56DC" w:rsidP="009E56DC">
      <w:pPr>
        <w:pStyle w:val="BodyText"/>
        <w:numPr>
          <w:ilvl w:val="0"/>
          <w:numId w:val="20"/>
        </w:numPr>
        <w:rPr>
          <w:rFonts w:cs="Arial"/>
          <w:b w:val="0"/>
          <w:i w:val="0"/>
          <w:iCs/>
          <w:sz w:val="20"/>
        </w:rPr>
      </w:pPr>
      <w:r>
        <w:rPr>
          <w:rFonts w:cs="Arial"/>
          <w:b w:val="0"/>
          <w:i w:val="0"/>
          <w:iCs/>
          <w:sz w:val="20"/>
        </w:rPr>
        <w:t>Numbers must be permanently affixed to the jersey, not taped or pinned to the jersey.</w:t>
      </w:r>
    </w:p>
    <w:p w14:paraId="2787E286" w14:textId="77777777" w:rsidR="009E56DC" w:rsidRDefault="009E56DC" w:rsidP="009E56DC">
      <w:pPr>
        <w:pStyle w:val="BodyText"/>
        <w:numPr>
          <w:ilvl w:val="0"/>
          <w:numId w:val="20"/>
        </w:numPr>
        <w:rPr>
          <w:rFonts w:cs="Arial"/>
          <w:b w:val="0"/>
          <w:i w:val="0"/>
          <w:iCs/>
          <w:sz w:val="20"/>
        </w:rPr>
      </w:pPr>
      <w:r>
        <w:rPr>
          <w:rFonts w:cs="Arial"/>
          <w:b w:val="0"/>
          <w:i w:val="0"/>
          <w:iCs/>
          <w:sz w:val="20"/>
        </w:rPr>
        <w:t xml:space="preserve">Numbers that are </w:t>
      </w:r>
      <w:proofErr w:type="gramStart"/>
      <w:r>
        <w:rPr>
          <w:rFonts w:cs="Arial"/>
          <w:b w:val="0"/>
          <w:i w:val="0"/>
          <w:iCs/>
          <w:sz w:val="20"/>
        </w:rPr>
        <w:t>hand written</w:t>
      </w:r>
      <w:proofErr w:type="gramEnd"/>
      <w:r>
        <w:rPr>
          <w:rFonts w:cs="Arial"/>
          <w:b w:val="0"/>
          <w:i w:val="0"/>
          <w:iCs/>
          <w:sz w:val="20"/>
        </w:rPr>
        <w:t xml:space="preserve"> in pencil, marker, or any type of ink pen will not be allowed</w:t>
      </w:r>
    </w:p>
    <w:p w14:paraId="2309F0B2" w14:textId="77777777" w:rsidR="009E56DC" w:rsidRDefault="009E56DC" w:rsidP="009E56DC">
      <w:pPr>
        <w:ind w:left="2160" w:hanging="720"/>
        <w:jc w:val="both"/>
        <w:rPr>
          <w:rFonts w:cs="Arial"/>
          <w:sz w:val="20"/>
        </w:rPr>
      </w:pPr>
    </w:p>
    <w:p w14:paraId="4F63911D" w14:textId="77777777" w:rsidR="009E56DC" w:rsidRDefault="009E56DC" w:rsidP="009E56DC">
      <w:pPr>
        <w:ind w:left="2160" w:hanging="585"/>
        <w:jc w:val="both"/>
        <w:rPr>
          <w:rFonts w:cs="Arial"/>
          <w:sz w:val="20"/>
        </w:rPr>
      </w:pPr>
      <w:r>
        <w:rPr>
          <w:rFonts w:cs="Arial"/>
          <w:bCs/>
          <w:sz w:val="20"/>
        </w:rPr>
        <w:t xml:space="preserve">.06 </w:t>
      </w:r>
      <w:r>
        <w:rPr>
          <w:rFonts w:cs="Arial"/>
          <w:bCs/>
          <w:sz w:val="20"/>
        </w:rPr>
        <w:tab/>
        <w:t>Point Ahead Rule: A point ahead rule of (20) twenty points will be used in all adult basketball games</w:t>
      </w:r>
      <w:r>
        <w:rPr>
          <w:rFonts w:cs="Arial"/>
          <w:i/>
          <w:iCs/>
          <w:sz w:val="20"/>
        </w:rPr>
        <w:t>.</w:t>
      </w:r>
    </w:p>
    <w:p w14:paraId="39C2E512" w14:textId="77777777" w:rsidR="009E56DC" w:rsidRDefault="009E56DC" w:rsidP="009E56DC">
      <w:pPr>
        <w:pStyle w:val="BodyText"/>
        <w:numPr>
          <w:ilvl w:val="0"/>
          <w:numId w:val="21"/>
        </w:numPr>
        <w:rPr>
          <w:rFonts w:cs="Arial"/>
          <w:b w:val="0"/>
          <w:i w:val="0"/>
          <w:iCs/>
          <w:sz w:val="20"/>
        </w:rPr>
      </w:pPr>
      <w:r>
        <w:rPr>
          <w:rFonts w:cs="Arial"/>
          <w:b w:val="0"/>
          <w:i w:val="0"/>
          <w:iCs/>
          <w:sz w:val="20"/>
        </w:rPr>
        <w:t>If a team is ahead by (20) twenty points, the clock will not stop except for injuries and time-outs until the team ahead is ahead by less than (20) twenty points.</w:t>
      </w:r>
    </w:p>
    <w:p w14:paraId="04DAADB9" w14:textId="77777777" w:rsidR="009E56DC" w:rsidRDefault="009E56DC" w:rsidP="009E56DC">
      <w:pPr>
        <w:numPr>
          <w:ilvl w:val="0"/>
          <w:numId w:val="21"/>
        </w:numPr>
        <w:jc w:val="both"/>
        <w:rPr>
          <w:rFonts w:cs="Arial"/>
          <w:bCs/>
          <w:iCs/>
          <w:sz w:val="20"/>
        </w:rPr>
      </w:pPr>
      <w:r>
        <w:rPr>
          <w:rFonts w:cs="Arial"/>
          <w:bCs/>
          <w:iCs/>
          <w:sz w:val="20"/>
        </w:rPr>
        <w:t>Like the rest of the game, the clock can be stopped by a time-out.</w:t>
      </w:r>
    </w:p>
    <w:p w14:paraId="54473EF0" w14:textId="77777777" w:rsidR="009E56DC" w:rsidRPr="00F95D0E" w:rsidRDefault="009E56DC" w:rsidP="009E56DC">
      <w:pPr>
        <w:pStyle w:val="Heading3"/>
        <w:ind w:left="1800" w:hanging="360"/>
        <w:rPr>
          <w:rFonts w:ascii="Arial" w:hAnsi="Arial" w:cs="Arial"/>
          <w:b w:val="0"/>
          <w:bCs w:val="0"/>
          <w:color w:val="000000" w:themeColor="text1"/>
          <w:sz w:val="16"/>
        </w:rPr>
      </w:pPr>
      <w:r w:rsidRPr="00F95D0E">
        <w:rPr>
          <w:rFonts w:ascii="Arial" w:hAnsi="Arial" w:cs="Arial"/>
          <w:b w:val="0"/>
          <w:color w:val="000000" w:themeColor="text1"/>
          <w:sz w:val="20"/>
        </w:rPr>
        <w:t xml:space="preserve"> .07</w:t>
      </w:r>
      <w:r w:rsidRPr="00F95D0E">
        <w:rPr>
          <w:rFonts w:ascii="Arial" w:hAnsi="Arial" w:cs="Arial"/>
          <w:b w:val="0"/>
          <w:color w:val="000000" w:themeColor="text1"/>
          <w:sz w:val="20"/>
        </w:rPr>
        <w:tab/>
      </w:r>
      <w:r w:rsidRPr="00F95D0E">
        <w:rPr>
          <w:rFonts w:ascii="Arial" w:hAnsi="Arial" w:cs="Arial"/>
          <w:b w:val="0"/>
          <w:color w:val="000000" w:themeColor="text1"/>
          <w:sz w:val="20"/>
        </w:rPr>
        <w:tab/>
        <w:t>SHOT CLOCK</w:t>
      </w:r>
      <w:proofErr w:type="gramStart"/>
      <w:r w:rsidRPr="00F95D0E">
        <w:rPr>
          <w:rFonts w:ascii="Arial" w:hAnsi="Arial" w:cs="Arial"/>
          <w:b w:val="0"/>
          <w:color w:val="000000" w:themeColor="text1"/>
          <w:sz w:val="20"/>
        </w:rPr>
        <w:t>:  A</w:t>
      </w:r>
      <w:proofErr w:type="gramEnd"/>
      <w:r w:rsidRPr="00F95D0E">
        <w:rPr>
          <w:rFonts w:ascii="Arial" w:hAnsi="Arial" w:cs="Arial"/>
          <w:b w:val="0"/>
          <w:color w:val="000000" w:themeColor="text1"/>
          <w:sz w:val="20"/>
        </w:rPr>
        <w:t xml:space="preserve"> shot clock will not be in effect for any T.A.A.F. Regional or State </w:t>
      </w:r>
      <w:r w:rsidRPr="00F95D0E">
        <w:rPr>
          <w:rFonts w:ascii="Arial" w:hAnsi="Arial" w:cs="Arial"/>
          <w:b w:val="0"/>
          <w:color w:val="000000" w:themeColor="text1"/>
          <w:sz w:val="20"/>
        </w:rPr>
        <w:tab/>
        <w:t>Basketball Tournament.</w:t>
      </w:r>
    </w:p>
    <w:p w14:paraId="4C4667E3" w14:textId="77777777" w:rsidR="009E56DC" w:rsidRDefault="009E56DC" w:rsidP="009E56DC">
      <w:pPr>
        <w:pStyle w:val="NormalIndent"/>
        <w:rPr>
          <w:rFonts w:ascii="Arial" w:hAnsi="Arial" w:cs="Arial"/>
          <w:sz w:val="20"/>
        </w:rPr>
      </w:pPr>
    </w:p>
    <w:p w14:paraId="440C3C1E" w14:textId="77777777" w:rsidR="009E56DC" w:rsidRDefault="009E56DC" w:rsidP="009E56DC">
      <w:pPr>
        <w:ind w:left="1800" w:hanging="360"/>
        <w:jc w:val="both"/>
        <w:rPr>
          <w:rFonts w:cs="Arial"/>
          <w:bCs/>
          <w:sz w:val="20"/>
        </w:rPr>
      </w:pPr>
      <w:r>
        <w:rPr>
          <w:rFonts w:cs="Arial"/>
          <w:bCs/>
          <w:sz w:val="20"/>
        </w:rPr>
        <w:t xml:space="preserve"> .08</w:t>
      </w:r>
      <w:r>
        <w:rPr>
          <w:rFonts w:cs="Arial"/>
          <w:bCs/>
          <w:sz w:val="20"/>
        </w:rPr>
        <w:tab/>
      </w:r>
      <w:r>
        <w:rPr>
          <w:rFonts w:cs="Arial"/>
          <w:bCs/>
          <w:sz w:val="20"/>
        </w:rPr>
        <w:tab/>
        <w:t>THREE POINT FIELD GOAL</w:t>
      </w:r>
      <w:proofErr w:type="gramStart"/>
      <w:r>
        <w:rPr>
          <w:rFonts w:cs="Arial"/>
          <w:bCs/>
          <w:sz w:val="20"/>
        </w:rPr>
        <w:t>:  The</w:t>
      </w:r>
      <w:proofErr w:type="gramEnd"/>
      <w:r>
        <w:rPr>
          <w:rFonts w:cs="Arial"/>
          <w:bCs/>
          <w:sz w:val="20"/>
        </w:rPr>
        <w:t xml:space="preserve"> three point field goal rule will be in effect for all </w:t>
      </w:r>
      <w:r>
        <w:rPr>
          <w:rFonts w:cs="Arial"/>
          <w:bCs/>
          <w:sz w:val="20"/>
        </w:rPr>
        <w:tab/>
      </w:r>
      <w:smartTag w:uri="urn:schemas-microsoft-com:office:smarttags" w:element="place">
        <w:smartTag w:uri="urn:schemas-microsoft-com:office:smarttags" w:element="PlaceName">
          <w:r>
            <w:rPr>
              <w:rFonts w:cs="Arial"/>
              <w:bCs/>
              <w:sz w:val="20"/>
            </w:rPr>
            <w:t>T.A.A.F.</w:t>
          </w:r>
        </w:smartTag>
        <w:r>
          <w:rPr>
            <w:rFonts w:cs="Arial"/>
            <w:bCs/>
            <w:sz w:val="20"/>
          </w:rPr>
          <w:t xml:space="preserve"> </w:t>
        </w:r>
        <w:smartTag w:uri="urn:schemas-microsoft-com:office:smarttags" w:element="PlaceType">
          <w:r>
            <w:rPr>
              <w:rFonts w:cs="Arial"/>
              <w:bCs/>
              <w:sz w:val="20"/>
            </w:rPr>
            <w:t>State</w:t>
          </w:r>
        </w:smartTag>
      </w:smartTag>
      <w:r>
        <w:rPr>
          <w:rFonts w:cs="Arial"/>
          <w:bCs/>
          <w:sz w:val="20"/>
        </w:rPr>
        <w:t xml:space="preserve"> Tournaments.  T.A.A.F. will utilize the three-point </w:t>
      </w:r>
      <w:proofErr w:type="gramStart"/>
      <w:r>
        <w:rPr>
          <w:rFonts w:cs="Arial"/>
          <w:bCs/>
          <w:sz w:val="20"/>
        </w:rPr>
        <w:t>line</w:t>
      </w:r>
      <w:proofErr w:type="gramEnd"/>
      <w:r>
        <w:rPr>
          <w:rFonts w:cs="Arial"/>
          <w:bCs/>
          <w:sz w:val="20"/>
        </w:rPr>
        <w:t xml:space="preserve"> that is 19 feet, 9 </w:t>
      </w:r>
      <w:r>
        <w:rPr>
          <w:rFonts w:cs="Arial"/>
          <w:bCs/>
          <w:sz w:val="20"/>
        </w:rPr>
        <w:tab/>
        <w:t xml:space="preserve">inches from the center of the goal as the official distance for three-point field goals in </w:t>
      </w:r>
      <w:r>
        <w:rPr>
          <w:rFonts w:cs="Arial"/>
          <w:bCs/>
          <w:sz w:val="20"/>
        </w:rPr>
        <w:tab/>
        <w:t>all state tournaments.</w:t>
      </w:r>
    </w:p>
    <w:p w14:paraId="246B1DC5" w14:textId="77777777" w:rsidR="009E56DC" w:rsidRDefault="009E56DC" w:rsidP="009E56DC">
      <w:pPr>
        <w:ind w:left="1800" w:hanging="360"/>
        <w:jc w:val="both"/>
        <w:rPr>
          <w:rFonts w:cs="Arial"/>
          <w:bCs/>
          <w:sz w:val="20"/>
        </w:rPr>
      </w:pPr>
    </w:p>
    <w:p w14:paraId="3C61E45C" w14:textId="77777777" w:rsidR="009E56DC" w:rsidRDefault="009E56DC" w:rsidP="009E56DC">
      <w:pPr>
        <w:ind w:left="2160" w:hanging="660"/>
        <w:jc w:val="both"/>
        <w:rPr>
          <w:rFonts w:cs="Arial"/>
          <w:bCs/>
          <w:sz w:val="20"/>
        </w:rPr>
      </w:pPr>
      <w:r>
        <w:rPr>
          <w:rFonts w:cs="Arial"/>
          <w:bCs/>
          <w:sz w:val="20"/>
        </w:rPr>
        <w:t>.09</w:t>
      </w:r>
      <w:r>
        <w:rPr>
          <w:rFonts w:cs="Arial"/>
          <w:bCs/>
          <w:sz w:val="20"/>
        </w:rPr>
        <w:tab/>
        <w:t xml:space="preserve">The “five second closely guarded” rule, which was eliminated in N.C.A.A. basketball play, shall apply for all T.A.A.F. adult basketball championship play. The “five second closely guarded” rule states that an offensive player in possession of the basketball in his or her front court may not hold the basketball or dribble the basketball for five seconds while being “closely guarded”. Closely guarded is </w:t>
      </w:r>
      <w:r>
        <w:rPr>
          <w:rFonts w:cs="Arial"/>
          <w:bCs/>
          <w:sz w:val="20"/>
        </w:rPr>
        <w:lastRenderedPageBreak/>
        <w:t xml:space="preserve">defined as a defender being in a guarding stance at a distance no more than six feet from the ball handler. The distance shall be measured from the ball handler’s front of the foot closest to the defender to the defender’s front of the foot closest to the ball handler. After the start of the five second guarding count by a referee, </w:t>
      </w:r>
      <w:proofErr w:type="gramStart"/>
      <w:r>
        <w:rPr>
          <w:rFonts w:cs="Arial"/>
          <w:bCs/>
          <w:sz w:val="20"/>
        </w:rPr>
        <w:t>in order for</w:t>
      </w:r>
      <w:proofErr w:type="gramEnd"/>
      <w:r>
        <w:rPr>
          <w:rFonts w:cs="Arial"/>
          <w:bCs/>
          <w:sz w:val="20"/>
        </w:rPr>
        <w:t xml:space="preserve"> a closely guarding violation to occur, there must be continuous guarding by the same opponent within the prescribed closely guarded area. The five second closely guarded count shall be terminated if there is an interrupted dribble. The referee will stop play for any violation of the “five second closely guarded” rule and the penalty will be a loss of possession of the basketball for the team in possession of the basketball, which violated the “five second closely guarded” rule. The opposing team will be awarded possession of the basketball for a throw in at the out of bounds location closest to the point of the violation.</w:t>
      </w:r>
    </w:p>
    <w:p w14:paraId="12827671" w14:textId="77777777" w:rsidR="009E56DC" w:rsidRPr="00F95D0E" w:rsidRDefault="009E56DC" w:rsidP="009E56DC">
      <w:pPr>
        <w:pStyle w:val="Heading3"/>
        <w:ind w:left="1800" w:hanging="360"/>
        <w:rPr>
          <w:rFonts w:ascii="Arial" w:hAnsi="Arial" w:cs="Arial"/>
          <w:b w:val="0"/>
          <w:bCs w:val="0"/>
          <w:color w:val="000000" w:themeColor="text1"/>
          <w:sz w:val="16"/>
        </w:rPr>
      </w:pPr>
      <w:r w:rsidRPr="00F95D0E">
        <w:rPr>
          <w:rFonts w:ascii="Arial" w:hAnsi="Arial" w:cs="Arial"/>
          <w:b w:val="0"/>
          <w:color w:val="000000" w:themeColor="text1"/>
          <w:sz w:val="20"/>
        </w:rPr>
        <w:t xml:space="preserve"> .10</w:t>
      </w:r>
      <w:r w:rsidRPr="00F95D0E">
        <w:rPr>
          <w:rFonts w:ascii="Arial" w:hAnsi="Arial" w:cs="Arial"/>
          <w:b w:val="0"/>
          <w:color w:val="000000" w:themeColor="text1"/>
          <w:sz w:val="20"/>
        </w:rPr>
        <w:tab/>
      </w:r>
      <w:r w:rsidRPr="00F95D0E">
        <w:rPr>
          <w:rFonts w:ascii="Arial" w:hAnsi="Arial" w:cs="Arial"/>
          <w:b w:val="0"/>
          <w:color w:val="000000" w:themeColor="text1"/>
          <w:sz w:val="20"/>
        </w:rPr>
        <w:tab/>
        <w:t xml:space="preserve">All basketball rules covered on these pages shall apply to both regional and state </w:t>
      </w:r>
      <w:r w:rsidRPr="00F95D0E">
        <w:rPr>
          <w:rFonts w:ascii="Arial" w:hAnsi="Arial" w:cs="Arial"/>
          <w:b w:val="0"/>
          <w:color w:val="000000" w:themeColor="text1"/>
          <w:sz w:val="20"/>
        </w:rPr>
        <w:tab/>
        <w:t>tournaments for each specific basketball division.</w:t>
      </w:r>
    </w:p>
    <w:p w14:paraId="3206786F" w14:textId="77777777" w:rsidR="009E56DC" w:rsidRDefault="009E56DC" w:rsidP="009E56DC">
      <w:pPr>
        <w:pStyle w:val="NormalIndent"/>
        <w:rPr>
          <w:rFonts w:ascii="Arial" w:hAnsi="Arial" w:cs="Arial"/>
          <w:sz w:val="20"/>
        </w:rPr>
      </w:pPr>
    </w:p>
    <w:p w14:paraId="3D471AAF" w14:textId="77777777" w:rsidR="009E56DC" w:rsidRDefault="009E56DC" w:rsidP="009E56DC">
      <w:pPr>
        <w:pStyle w:val="BodyText"/>
        <w:ind w:left="1440" w:hanging="720"/>
        <w:rPr>
          <w:rFonts w:cs="Arial"/>
          <w:b w:val="0"/>
          <w:bCs/>
          <w:i w:val="0"/>
          <w:iCs/>
          <w:sz w:val="20"/>
        </w:rPr>
      </w:pPr>
      <w:r>
        <w:rPr>
          <w:rFonts w:cs="Arial"/>
          <w:b w:val="0"/>
          <w:bCs/>
          <w:i w:val="0"/>
          <w:iCs/>
          <w:sz w:val="20"/>
        </w:rPr>
        <w:t>2.8</w:t>
      </w:r>
      <w:r>
        <w:rPr>
          <w:rFonts w:cs="Arial"/>
          <w:b w:val="0"/>
          <w:bCs/>
          <w:i w:val="0"/>
          <w:iCs/>
          <w:sz w:val="20"/>
        </w:rPr>
        <w:tab/>
        <w:t>STATE TOURNAMENT DATES</w:t>
      </w:r>
      <w:proofErr w:type="gramStart"/>
      <w:r>
        <w:rPr>
          <w:rFonts w:cs="Arial"/>
          <w:b w:val="0"/>
          <w:bCs/>
          <w:i w:val="0"/>
          <w:iCs/>
          <w:sz w:val="20"/>
        </w:rPr>
        <w:t>:  Effective</w:t>
      </w:r>
      <w:proofErr w:type="gramEnd"/>
      <w:r>
        <w:rPr>
          <w:rFonts w:cs="Arial"/>
          <w:b w:val="0"/>
          <w:bCs/>
          <w:i w:val="0"/>
          <w:iCs/>
          <w:sz w:val="20"/>
        </w:rPr>
        <w:t xml:space="preserve"> with the bids for the 2009 state basketball tournaments, each state basketball tournament will be held on the specified weekend.  State basketball tournament bids that contain proposed dates that are not in accordance </w:t>
      </w:r>
      <w:proofErr w:type="gramStart"/>
      <w:r>
        <w:rPr>
          <w:rFonts w:cs="Arial"/>
          <w:b w:val="0"/>
          <w:bCs/>
          <w:i w:val="0"/>
          <w:iCs/>
          <w:sz w:val="20"/>
        </w:rPr>
        <w:t>to</w:t>
      </w:r>
      <w:proofErr w:type="gramEnd"/>
      <w:r>
        <w:rPr>
          <w:rFonts w:cs="Arial"/>
          <w:b w:val="0"/>
          <w:bCs/>
          <w:i w:val="0"/>
          <w:iCs/>
          <w:sz w:val="20"/>
        </w:rPr>
        <w:t xml:space="preserve"> the following schedule will not be accepted.  The schedule of T.A.A.F. state basketball tournaments will be as follows:</w:t>
      </w:r>
    </w:p>
    <w:p w14:paraId="6BD775AD" w14:textId="77777777" w:rsidR="009E56DC" w:rsidRDefault="009E56DC" w:rsidP="009E56DC">
      <w:pPr>
        <w:pStyle w:val="TableParagraph"/>
        <w:numPr>
          <w:ilvl w:val="0"/>
          <w:numId w:val="22"/>
        </w:numPr>
        <w:tabs>
          <w:tab w:val="left" w:pos="2159"/>
        </w:tabs>
        <w:ind w:right="1" w:hanging="720"/>
        <w:rPr>
          <w:sz w:val="20"/>
        </w:rPr>
      </w:pPr>
      <w:r>
        <w:rPr>
          <w:sz w:val="20"/>
        </w:rPr>
        <w:t>The Men’s 35 &amp; Over State Tournament will be held the last full or partial weekend of February (which may include March 1 when it falls on</w:t>
      </w:r>
      <w:r>
        <w:rPr>
          <w:spacing w:val="-11"/>
          <w:sz w:val="20"/>
        </w:rPr>
        <w:t xml:space="preserve"> </w:t>
      </w:r>
      <w:r>
        <w:rPr>
          <w:sz w:val="20"/>
        </w:rPr>
        <w:t>Sunday).</w:t>
      </w:r>
    </w:p>
    <w:p w14:paraId="43CA6057" w14:textId="77777777" w:rsidR="009E56DC" w:rsidRPr="00F95D0E" w:rsidRDefault="009E56DC" w:rsidP="009E56DC">
      <w:pPr>
        <w:pStyle w:val="TableParagraph"/>
        <w:numPr>
          <w:ilvl w:val="0"/>
          <w:numId w:val="22"/>
        </w:numPr>
        <w:tabs>
          <w:tab w:val="left" w:pos="2124"/>
        </w:tabs>
        <w:spacing w:before="3"/>
        <w:ind w:right="-1" w:hanging="720"/>
        <w:rPr>
          <w:sz w:val="20"/>
        </w:rPr>
      </w:pPr>
      <w:r w:rsidRPr="00F95D0E">
        <w:rPr>
          <w:sz w:val="20"/>
        </w:rPr>
        <w:t>The</w:t>
      </w:r>
      <w:r w:rsidRPr="00F95D0E">
        <w:rPr>
          <w:spacing w:val="-6"/>
          <w:sz w:val="20"/>
        </w:rPr>
        <w:t xml:space="preserve"> </w:t>
      </w:r>
      <w:r w:rsidRPr="00F95D0E">
        <w:rPr>
          <w:sz w:val="20"/>
        </w:rPr>
        <w:t>Men’s</w:t>
      </w:r>
      <w:r w:rsidRPr="00F95D0E">
        <w:rPr>
          <w:spacing w:val="-6"/>
          <w:sz w:val="20"/>
        </w:rPr>
        <w:t xml:space="preserve"> </w:t>
      </w:r>
      <w:r w:rsidRPr="00F95D0E">
        <w:rPr>
          <w:sz w:val="20"/>
        </w:rPr>
        <w:t>45</w:t>
      </w:r>
      <w:r w:rsidRPr="00F95D0E">
        <w:rPr>
          <w:spacing w:val="-6"/>
          <w:sz w:val="20"/>
        </w:rPr>
        <w:t xml:space="preserve"> </w:t>
      </w:r>
      <w:r w:rsidRPr="00F95D0E">
        <w:rPr>
          <w:sz w:val="20"/>
        </w:rPr>
        <w:t>&amp;</w:t>
      </w:r>
      <w:r w:rsidRPr="00F95D0E">
        <w:rPr>
          <w:spacing w:val="-7"/>
          <w:sz w:val="20"/>
        </w:rPr>
        <w:t xml:space="preserve"> </w:t>
      </w:r>
      <w:r w:rsidRPr="00F95D0E">
        <w:rPr>
          <w:sz w:val="20"/>
        </w:rPr>
        <w:t>Over</w:t>
      </w:r>
      <w:r w:rsidRPr="00F95D0E">
        <w:rPr>
          <w:spacing w:val="-6"/>
          <w:sz w:val="20"/>
        </w:rPr>
        <w:t xml:space="preserve"> </w:t>
      </w:r>
      <w:r w:rsidRPr="00F95D0E">
        <w:rPr>
          <w:sz w:val="20"/>
        </w:rPr>
        <w:t>State</w:t>
      </w:r>
      <w:r w:rsidRPr="00F95D0E">
        <w:rPr>
          <w:spacing w:val="-6"/>
          <w:sz w:val="20"/>
        </w:rPr>
        <w:t xml:space="preserve"> </w:t>
      </w:r>
      <w:r w:rsidRPr="00F95D0E">
        <w:rPr>
          <w:sz w:val="20"/>
        </w:rPr>
        <w:t>Basketball</w:t>
      </w:r>
      <w:r w:rsidRPr="00F95D0E">
        <w:rPr>
          <w:spacing w:val="-6"/>
          <w:sz w:val="20"/>
        </w:rPr>
        <w:t xml:space="preserve"> </w:t>
      </w:r>
      <w:r w:rsidRPr="00F95D0E">
        <w:rPr>
          <w:sz w:val="20"/>
        </w:rPr>
        <w:t>Tournament</w:t>
      </w:r>
      <w:r w:rsidRPr="00F95D0E">
        <w:rPr>
          <w:spacing w:val="-9"/>
          <w:sz w:val="20"/>
        </w:rPr>
        <w:t xml:space="preserve"> </w:t>
      </w:r>
      <w:r w:rsidRPr="00F95D0E">
        <w:rPr>
          <w:sz w:val="20"/>
        </w:rPr>
        <w:t>will</w:t>
      </w:r>
      <w:r w:rsidRPr="00F95D0E">
        <w:rPr>
          <w:spacing w:val="-6"/>
          <w:sz w:val="20"/>
        </w:rPr>
        <w:t xml:space="preserve"> </w:t>
      </w:r>
      <w:r w:rsidRPr="00F95D0E">
        <w:rPr>
          <w:sz w:val="20"/>
        </w:rPr>
        <w:t>be</w:t>
      </w:r>
      <w:r w:rsidRPr="00F95D0E">
        <w:rPr>
          <w:spacing w:val="-6"/>
          <w:sz w:val="20"/>
        </w:rPr>
        <w:t xml:space="preserve"> </w:t>
      </w:r>
      <w:r w:rsidRPr="00F95D0E">
        <w:rPr>
          <w:sz w:val="20"/>
        </w:rPr>
        <w:t>held</w:t>
      </w:r>
      <w:r w:rsidRPr="00F95D0E">
        <w:rPr>
          <w:spacing w:val="-6"/>
          <w:sz w:val="20"/>
        </w:rPr>
        <w:t xml:space="preserve"> </w:t>
      </w:r>
      <w:r w:rsidRPr="00F95D0E">
        <w:rPr>
          <w:sz w:val="20"/>
        </w:rPr>
        <w:t>either</w:t>
      </w:r>
      <w:r w:rsidRPr="00F95D0E">
        <w:rPr>
          <w:spacing w:val="-6"/>
          <w:sz w:val="20"/>
        </w:rPr>
        <w:t xml:space="preserve"> </w:t>
      </w:r>
      <w:r w:rsidRPr="00F95D0E">
        <w:rPr>
          <w:sz w:val="20"/>
        </w:rPr>
        <w:t>on</w:t>
      </w:r>
      <w:r w:rsidRPr="00F95D0E">
        <w:rPr>
          <w:spacing w:val="-6"/>
          <w:sz w:val="20"/>
        </w:rPr>
        <w:t xml:space="preserve"> </w:t>
      </w:r>
      <w:r w:rsidRPr="00F95D0E">
        <w:rPr>
          <w:sz w:val="20"/>
        </w:rPr>
        <w:t>the</w:t>
      </w:r>
      <w:r w:rsidRPr="00F95D0E">
        <w:rPr>
          <w:spacing w:val="-6"/>
          <w:sz w:val="20"/>
        </w:rPr>
        <w:t xml:space="preserve"> </w:t>
      </w:r>
      <w:r w:rsidRPr="00F95D0E">
        <w:rPr>
          <w:sz w:val="20"/>
        </w:rPr>
        <w:t>first</w:t>
      </w:r>
      <w:r w:rsidRPr="00F95D0E">
        <w:rPr>
          <w:spacing w:val="-6"/>
          <w:sz w:val="20"/>
        </w:rPr>
        <w:t xml:space="preserve"> </w:t>
      </w:r>
      <w:r w:rsidRPr="00F95D0E">
        <w:rPr>
          <w:sz w:val="20"/>
        </w:rPr>
        <w:t>or</w:t>
      </w:r>
      <w:r w:rsidRPr="00F95D0E">
        <w:rPr>
          <w:spacing w:val="-6"/>
          <w:sz w:val="20"/>
        </w:rPr>
        <w:t xml:space="preserve"> </w:t>
      </w:r>
      <w:r w:rsidR="00F95D0E">
        <w:rPr>
          <w:sz w:val="20"/>
        </w:rPr>
        <w:t>second full weekend of April.</w:t>
      </w:r>
    </w:p>
    <w:p w14:paraId="45DEB210" w14:textId="77777777" w:rsidR="009E56DC" w:rsidRDefault="009E56DC" w:rsidP="009E56DC">
      <w:pPr>
        <w:pStyle w:val="TableParagraph"/>
        <w:numPr>
          <w:ilvl w:val="0"/>
          <w:numId w:val="22"/>
        </w:numPr>
        <w:tabs>
          <w:tab w:val="left" w:pos="2159"/>
        </w:tabs>
        <w:ind w:right="1" w:hanging="720"/>
        <w:rPr>
          <w:sz w:val="20"/>
        </w:rPr>
      </w:pPr>
      <w:r>
        <w:rPr>
          <w:sz w:val="20"/>
        </w:rPr>
        <w:t xml:space="preserve">The Men’s Major State Tournament will be held on the first full weekend of March (first weekend that </w:t>
      </w:r>
      <w:proofErr w:type="gramStart"/>
      <w:r>
        <w:rPr>
          <w:sz w:val="20"/>
        </w:rPr>
        <w:t>both</w:t>
      </w:r>
      <w:proofErr w:type="gramEnd"/>
      <w:r>
        <w:rPr>
          <w:sz w:val="20"/>
        </w:rPr>
        <w:t xml:space="preserve"> Saturday and </w:t>
      </w:r>
      <w:proofErr w:type="gramStart"/>
      <w:r>
        <w:rPr>
          <w:sz w:val="20"/>
        </w:rPr>
        <w:t>Sunday</w:t>
      </w:r>
      <w:proofErr w:type="gramEnd"/>
      <w:r>
        <w:rPr>
          <w:sz w:val="20"/>
        </w:rPr>
        <w:t xml:space="preserve"> fall in</w:t>
      </w:r>
      <w:r>
        <w:rPr>
          <w:spacing w:val="-34"/>
          <w:sz w:val="20"/>
        </w:rPr>
        <w:t xml:space="preserve"> </w:t>
      </w:r>
      <w:r>
        <w:rPr>
          <w:sz w:val="20"/>
        </w:rPr>
        <w:t>March).</w:t>
      </w:r>
    </w:p>
    <w:p w14:paraId="0B61DC18" w14:textId="77777777" w:rsidR="009E56DC" w:rsidRDefault="009E56DC" w:rsidP="009E56DC">
      <w:pPr>
        <w:pStyle w:val="TableParagraph"/>
        <w:numPr>
          <w:ilvl w:val="0"/>
          <w:numId w:val="22"/>
        </w:numPr>
        <w:tabs>
          <w:tab w:val="left" w:pos="2159"/>
        </w:tabs>
        <w:spacing w:before="1"/>
        <w:ind w:right="-1" w:hanging="720"/>
        <w:rPr>
          <w:sz w:val="20"/>
        </w:rPr>
      </w:pPr>
      <w:r>
        <w:rPr>
          <w:sz w:val="20"/>
        </w:rPr>
        <w:t>The</w:t>
      </w:r>
      <w:r>
        <w:rPr>
          <w:spacing w:val="-15"/>
          <w:sz w:val="20"/>
        </w:rPr>
        <w:t xml:space="preserve"> </w:t>
      </w:r>
      <w:r>
        <w:rPr>
          <w:sz w:val="20"/>
        </w:rPr>
        <w:t>Men’s</w:t>
      </w:r>
      <w:r>
        <w:rPr>
          <w:spacing w:val="-15"/>
          <w:sz w:val="20"/>
        </w:rPr>
        <w:t xml:space="preserve"> </w:t>
      </w:r>
      <w:r>
        <w:rPr>
          <w:sz w:val="20"/>
        </w:rPr>
        <w:t>Six</w:t>
      </w:r>
      <w:r>
        <w:rPr>
          <w:spacing w:val="-15"/>
          <w:sz w:val="20"/>
        </w:rPr>
        <w:t xml:space="preserve"> </w:t>
      </w:r>
      <w:r>
        <w:rPr>
          <w:sz w:val="20"/>
        </w:rPr>
        <w:t>Feet</w:t>
      </w:r>
      <w:r>
        <w:rPr>
          <w:spacing w:val="-15"/>
          <w:sz w:val="20"/>
        </w:rPr>
        <w:t xml:space="preserve"> </w:t>
      </w:r>
      <w:r>
        <w:rPr>
          <w:sz w:val="20"/>
        </w:rPr>
        <w:t>and</w:t>
      </w:r>
      <w:r>
        <w:rPr>
          <w:spacing w:val="-16"/>
          <w:sz w:val="20"/>
        </w:rPr>
        <w:t xml:space="preserve"> </w:t>
      </w:r>
      <w:r>
        <w:rPr>
          <w:sz w:val="20"/>
        </w:rPr>
        <w:t>Under</w:t>
      </w:r>
      <w:r>
        <w:rPr>
          <w:spacing w:val="-15"/>
          <w:sz w:val="20"/>
        </w:rPr>
        <w:t xml:space="preserve"> </w:t>
      </w:r>
      <w:r>
        <w:rPr>
          <w:sz w:val="20"/>
        </w:rPr>
        <w:t>State</w:t>
      </w:r>
      <w:r>
        <w:rPr>
          <w:spacing w:val="-15"/>
          <w:sz w:val="20"/>
        </w:rPr>
        <w:t xml:space="preserve"> </w:t>
      </w:r>
      <w:r>
        <w:rPr>
          <w:sz w:val="20"/>
        </w:rPr>
        <w:t>tournament</w:t>
      </w:r>
      <w:r>
        <w:rPr>
          <w:spacing w:val="-15"/>
          <w:sz w:val="20"/>
        </w:rPr>
        <w:t xml:space="preserve"> </w:t>
      </w:r>
      <w:r>
        <w:rPr>
          <w:sz w:val="20"/>
        </w:rPr>
        <w:t>will</w:t>
      </w:r>
      <w:r>
        <w:rPr>
          <w:spacing w:val="-15"/>
          <w:sz w:val="20"/>
        </w:rPr>
        <w:t xml:space="preserve"> </w:t>
      </w:r>
      <w:r>
        <w:rPr>
          <w:sz w:val="20"/>
        </w:rPr>
        <w:t>be</w:t>
      </w:r>
      <w:r>
        <w:rPr>
          <w:spacing w:val="-15"/>
          <w:sz w:val="20"/>
        </w:rPr>
        <w:t xml:space="preserve"> </w:t>
      </w:r>
      <w:r>
        <w:rPr>
          <w:sz w:val="20"/>
        </w:rPr>
        <w:t>held</w:t>
      </w:r>
      <w:r>
        <w:rPr>
          <w:spacing w:val="-16"/>
          <w:sz w:val="20"/>
        </w:rPr>
        <w:t xml:space="preserve"> </w:t>
      </w:r>
      <w:r>
        <w:rPr>
          <w:sz w:val="20"/>
        </w:rPr>
        <w:t>on</w:t>
      </w:r>
      <w:r>
        <w:rPr>
          <w:spacing w:val="-15"/>
          <w:sz w:val="20"/>
        </w:rPr>
        <w:t xml:space="preserve"> </w:t>
      </w:r>
      <w:r>
        <w:rPr>
          <w:sz w:val="20"/>
        </w:rPr>
        <w:t>the</w:t>
      </w:r>
      <w:r>
        <w:rPr>
          <w:spacing w:val="-16"/>
          <w:sz w:val="20"/>
        </w:rPr>
        <w:t xml:space="preserve"> </w:t>
      </w:r>
      <w:r>
        <w:rPr>
          <w:sz w:val="20"/>
        </w:rPr>
        <w:t>second</w:t>
      </w:r>
      <w:r>
        <w:rPr>
          <w:spacing w:val="-15"/>
          <w:sz w:val="20"/>
        </w:rPr>
        <w:t xml:space="preserve"> </w:t>
      </w:r>
      <w:r>
        <w:rPr>
          <w:sz w:val="20"/>
        </w:rPr>
        <w:t>full</w:t>
      </w:r>
      <w:r>
        <w:rPr>
          <w:spacing w:val="-16"/>
          <w:sz w:val="20"/>
        </w:rPr>
        <w:t xml:space="preserve"> </w:t>
      </w:r>
      <w:r>
        <w:rPr>
          <w:sz w:val="20"/>
        </w:rPr>
        <w:t>weekend</w:t>
      </w:r>
      <w:r>
        <w:rPr>
          <w:spacing w:val="-16"/>
          <w:sz w:val="20"/>
        </w:rPr>
        <w:t xml:space="preserve"> </w:t>
      </w:r>
      <w:r>
        <w:rPr>
          <w:sz w:val="20"/>
        </w:rPr>
        <w:t>of</w:t>
      </w:r>
      <w:r>
        <w:rPr>
          <w:spacing w:val="-15"/>
          <w:sz w:val="20"/>
        </w:rPr>
        <w:t xml:space="preserve"> </w:t>
      </w:r>
      <w:r>
        <w:rPr>
          <w:sz w:val="20"/>
        </w:rPr>
        <w:t>March.</w:t>
      </w:r>
    </w:p>
    <w:p w14:paraId="444534BF" w14:textId="77777777" w:rsidR="009E56DC" w:rsidRDefault="009E56DC" w:rsidP="009E56DC">
      <w:pPr>
        <w:pStyle w:val="TableParagraph"/>
        <w:numPr>
          <w:ilvl w:val="0"/>
          <w:numId w:val="22"/>
        </w:numPr>
        <w:tabs>
          <w:tab w:val="left" w:pos="2159"/>
        </w:tabs>
        <w:ind w:hanging="720"/>
        <w:rPr>
          <w:sz w:val="20"/>
        </w:rPr>
      </w:pPr>
      <w:r>
        <w:rPr>
          <w:sz w:val="20"/>
        </w:rPr>
        <w:t>All</w:t>
      </w:r>
      <w:r>
        <w:rPr>
          <w:spacing w:val="-4"/>
          <w:sz w:val="20"/>
        </w:rPr>
        <w:t xml:space="preserve"> </w:t>
      </w:r>
      <w:r>
        <w:rPr>
          <w:sz w:val="20"/>
        </w:rPr>
        <w:t>Boys’</w:t>
      </w:r>
      <w:r>
        <w:rPr>
          <w:spacing w:val="-4"/>
          <w:sz w:val="20"/>
        </w:rPr>
        <w:t xml:space="preserve"> </w:t>
      </w:r>
      <w:r>
        <w:rPr>
          <w:sz w:val="20"/>
        </w:rPr>
        <w:t>and</w:t>
      </w:r>
      <w:r>
        <w:rPr>
          <w:spacing w:val="-5"/>
          <w:sz w:val="20"/>
        </w:rPr>
        <w:t xml:space="preserve"> </w:t>
      </w:r>
      <w:r>
        <w:rPr>
          <w:sz w:val="20"/>
        </w:rPr>
        <w:t>Girls’</w:t>
      </w:r>
      <w:r>
        <w:rPr>
          <w:spacing w:val="-5"/>
          <w:sz w:val="20"/>
        </w:rPr>
        <w:t xml:space="preserve"> </w:t>
      </w:r>
      <w:r>
        <w:rPr>
          <w:sz w:val="20"/>
        </w:rPr>
        <w:t>Winter</w:t>
      </w:r>
      <w:r>
        <w:rPr>
          <w:spacing w:val="-5"/>
          <w:sz w:val="20"/>
        </w:rPr>
        <w:t xml:space="preserve"> </w:t>
      </w:r>
      <w:r>
        <w:rPr>
          <w:sz w:val="20"/>
        </w:rPr>
        <w:t>State</w:t>
      </w:r>
      <w:r>
        <w:rPr>
          <w:spacing w:val="-4"/>
          <w:sz w:val="20"/>
        </w:rPr>
        <w:t xml:space="preserve"> </w:t>
      </w:r>
      <w:r>
        <w:rPr>
          <w:sz w:val="20"/>
        </w:rPr>
        <w:t>Basketball</w:t>
      </w:r>
      <w:r>
        <w:rPr>
          <w:spacing w:val="-4"/>
          <w:sz w:val="20"/>
        </w:rPr>
        <w:t xml:space="preserve"> </w:t>
      </w:r>
      <w:r>
        <w:rPr>
          <w:sz w:val="20"/>
        </w:rPr>
        <w:t>Tournaments</w:t>
      </w:r>
      <w:r>
        <w:rPr>
          <w:spacing w:val="-4"/>
          <w:sz w:val="20"/>
        </w:rPr>
        <w:t xml:space="preserve"> </w:t>
      </w:r>
      <w:r>
        <w:rPr>
          <w:sz w:val="20"/>
        </w:rPr>
        <w:t>in</w:t>
      </w:r>
      <w:r>
        <w:rPr>
          <w:spacing w:val="-4"/>
          <w:sz w:val="20"/>
        </w:rPr>
        <w:t xml:space="preserve"> </w:t>
      </w:r>
      <w:r>
        <w:rPr>
          <w:sz w:val="20"/>
        </w:rPr>
        <w:t>addition</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Men’s</w:t>
      </w:r>
      <w:r>
        <w:rPr>
          <w:spacing w:val="-4"/>
          <w:sz w:val="20"/>
        </w:rPr>
        <w:t xml:space="preserve"> </w:t>
      </w:r>
      <w:r>
        <w:rPr>
          <w:sz w:val="20"/>
        </w:rPr>
        <w:t>Industrial</w:t>
      </w:r>
      <w:r>
        <w:rPr>
          <w:spacing w:val="-4"/>
          <w:sz w:val="20"/>
        </w:rPr>
        <w:t xml:space="preserve"> </w:t>
      </w:r>
      <w:r>
        <w:rPr>
          <w:sz w:val="20"/>
        </w:rPr>
        <w:t>State Tournament</w:t>
      </w:r>
      <w:r>
        <w:rPr>
          <w:spacing w:val="-5"/>
          <w:sz w:val="20"/>
        </w:rPr>
        <w:t xml:space="preserve"> </w:t>
      </w:r>
      <w:r>
        <w:rPr>
          <w:sz w:val="20"/>
        </w:rPr>
        <w:t>will</w:t>
      </w:r>
      <w:r>
        <w:rPr>
          <w:spacing w:val="-5"/>
          <w:sz w:val="20"/>
        </w:rPr>
        <w:t xml:space="preserve"> </w:t>
      </w:r>
      <w:r>
        <w:rPr>
          <w:sz w:val="20"/>
        </w:rPr>
        <w:t>be</w:t>
      </w:r>
      <w:r>
        <w:rPr>
          <w:spacing w:val="-5"/>
          <w:sz w:val="20"/>
        </w:rPr>
        <w:t xml:space="preserve"> </w:t>
      </w:r>
      <w:r>
        <w:rPr>
          <w:sz w:val="20"/>
        </w:rPr>
        <w:t>held</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third</w:t>
      </w:r>
      <w:r>
        <w:rPr>
          <w:spacing w:val="-5"/>
          <w:sz w:val="20"/>
        </w:rPr>
        <w:t xml:space="preserve"> </w:t>
      </w:r>
      <w:r>
        <w:rPr>
          <w:sz w:val="20"/>
        </w:rPr>
        <w:t>full</w:t>
      </w:r>
      <w:r>
        <w:rPr>
          <w:spacing w:val="-5"/>
          <w:sz w:val="20"/>
        </w:rPr>
        <w:t xml:space="preserve"> </w:t>
      </w:r>
      <w:r>
        <w:rPr>
          <w:sz w:val="20"/>
        </w:rPr>
        <w:t>weekend</w:t>
      </w:r>
      <w:r>
        <w:rPr>
          <w:spacing w:val="-5"/>
          <w:sz w:val="20"/>
        </w:rPr>
        <w:t xml:space="preserve"> </w:t>
      </w:r>
      <w:r>
        <w:rPr>
          <w:sz w:val="20"/>
        </w:rPr>
        <w:t>of</w:t>
      </w:r>
      <w:r>
        <w:rPr>
          <w:spacing w:val="-5"/>
          <w:sz w:val="20"/>
        </w:rPr>
        <w:t xml:space="preserve"> </w:t>
      </w:r>
      <w:r>
        <w:rPr>
          <w:sz w:val="20"/>
        </w:rPr>
        <w:t>March.</w:t>
      </w:r>
    </w:p>
    <w:p w14:paraId="2E056DC9" w14:textId="77777777" w:rsidR="009E56DC" w:rsidRDefault="009E56DC" w:rsidP="009E56DC">
      <w:pPr>
        <w:pStyle w:val="TableParagraph"/>
        <w:numPr>
          <w:ilvl w:val="0"/>
          <w:numId w:val="22"/>
        </w:numPr>
        <w:tabs>
          <w:tab w:val="left" w:pos="2159"/>
        </w:tabs>
        <w:ind w:hanging="720"/>
        <w:rPr>
          <w:sz w:val="20"/>
        </w:rPr>
      </w:pPr>
      <w:r>
        <w:rPr>
          <w:sz w:val="20"/>
        </w:rPr>
        <w:t>The Men’s Church and the Women’s State Tournament will be held on the fourth full weekend of March.</w:t>
      </w:r>
    </w:p>
    <w:p w14:paraId="21518F2A" w14:textId="77777777" w:rsidR="009E56DC" w:rsidRDefault="009E56DC" w:rsidP="009E56DC">
      <w:pPr>
        <w:pStyle w:val="Heading1"/>
        <w:pBdr>
          <w:left w:val="single" w:sz="18" w:space="0" w:color="auto" w:shadow="1"/>
        </w:pBdr>
        <w:rPr>
          <w:rFonts w:cs="Arial"/>
          <w:szCs w:val="24"/>
        </w:rPr>
      </w:pPr>
      <w:proofErr w:type="gramStart"/>
      <w:r>
        <w:rPr>
          <w:sz w:val="20"/>
        </w:rPr>
        <w:t>.</w:t>
      </w:r>
      <w:r>
        <w:rPr>
          <w:rFonts w:cs="Arial"/>
          <w:szCs w:val="24"/>
        </w:rPr>
        <w:t>ARTICLE</w:t>
      </w:r>
      <w:proofErr w:type="gramEnd"/>
      <w:r>
        <w:rPr>
          <w:rFonts w:cs="Arial"/>
          <w:szCs w:val="24"/>
        </w:rPr>
        <w:t xml:space="preserve"> 3</w:t>
      </w:r>
      <w:r>
        <w:rPr>
          <w:rFonts w:cs="Arial"/>
          <w:szCs w:val="24"/>
        </w:rPr>
        <w:tab/>
      </w:r>
      <w:r>
        <w:rPr>
          <w:rFonts w:cs="Arial"/>
          <w:szCs w:val="24"/>
        </w:rPr>
        <w:tab/>
        <w:t>MEN'S BASKETBALL</w:t>
      </w:r>
    </w:p>
    <w:p w14:paraId="50EDFB40" w14:textId="77777777" w:rsidR="009E56DC" w:rsidRDefault="009E56DC" w:rsidP="009E56DC">
      <w:pPr>
        <w:pStyle w:val="Heading2"/>
        <w:rPr>
          <w:rFonts w:cs="Arial"/>
        </w:rPr>
      </w:pPr>
      <w:r>
        <w:rPr>
          <w:rFonts w:cs="Arial"/>
        </w:rPr>
        <w:t>3.1</w:t>
      </w:r>
      <w:r>
        <w:rPr>
          <w:rFonts w:cs="Arial"/>
        </w:rPr>
        <w:tab/>
        <w:t>MAJOR &amp; 6 FT. AND UNDER</w:t>
      </w:r>
    </w:p>
    <w:p w14:paraId="54CC9A8B"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.01</w:t>
      </w:r>
      <w:r w:rsidRPr="00F95D0E">
        <w:rPr>
          <w:rFonts w:ascii="Arial" w:hAnsi="Arial" w:cs="Arial"/>
          <w:b w:val="0"/>
          <w:color w:val="000000" w:themeColor="text1"/>
          <w:sz w:val="20"/>
        </w:rPr>
        <w:tab/>
        <w:t>The regular playing roster shall not exceed twelve (12) players including a playing manager.</w:t>
      </w:r>
    </w:p>
    <w:p w14:paraId="4851AD99"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.02</w:t>
      </w:r>
      <w:r w:rsidRPr="00F95D0E">
        <w:rPr>
          <w:rFonts w:ascii="Arial" w:hAnsi="Arial" w:cs="Arial"/>
          <w:b w:val="0"/>
          <w:color w:val="000000" w:themeColor="text1"/>
          <w:sz w:val="20"/>
        </w:rPr>
        <w:tab/>
        <w:t>A 6' and Under team must consist of players who do not exceed 6' or 72 inches in height.</w:t>
      </w:r>
    </w:p>
    <w:p w14:paraId="007D9E07" w14:textId="77777777" w:rsidR="009E56DC" w:rsidRDefault="009E56DC" w:rsidP="009E56DC">
      <w:pPr>
        <w:pStyle w:val="Heading2"/>
        <w:rPr>
          <w:rFonts w:cs="Arial"/>
        </w:rPr>
      </w:pPr>
      <w:r>
        <w:rPr>
          <w:rFonts w:cs="Arial"/>
        </w:rPr>
        <w:t>3.2</w:t>
      </w:r>
      <w:r>
        <w:rPr>
          <w:rFonts w:cs="Arial"/>
        </w:rPr>
        <w:tab/>
        <w:t xml:space="preserve">35 &amp; OVER </w:t>
      </w:r>
    </w:p>
    <w:p w14:paraId="6E24250B"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.01</w:t>
      </w:r>
      <w:r w:rsidRPr="00F95D0E">
        <w:rPr>
          <w:rFonts w:ascii="Arial" w:hAnsi="Arial" w:cs="Arial"/>
          <w:b w:val="0"/>
          <w:color w:val="000000" w:themeColor="text1"/>
          <w:sz w:val="20"/>
        </w:rPr>
        <w:tab/>
        <w:t>The regular playing roster shall not exceed twelve (12) players including a playing manager.</w:t>
      </w:r>
    </w:p>
    <w:p w14:paraId="7BAE012B"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.02</w:t>
      </w:r>
      <w:r w:rsidRPr="00F95D0E">
        <w:rPr>
          <w:rFonts w:ascii="Arial" w:hAnsi="Arial" w:cs="Arial"/>
          <w:b w:val="0"/>
          <w:color w:val="000000" w:themeColor="text1"/>
          <w:sz w:val="20"/>
        </w:rPr>
        <w:tab/>
        <w:t>Eligible players must be 35 years of age or over within the calendar year of the state tournament.</w:t>
      </w:r>
    </w:p>
    <w:p w14:paraId="5D6FC2D5"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.03</w:t>
      </w:r>
      <w:r w:rsidRPr="00F95D0E">
        <w:rPr>
          <w:rFonts w:ascii="Arial" w:hAnsi="Arial" w:cs="Arial"/>
          <w:b w:val="0"/>
          <w:color w:val="000000" w:themeColor="text1"/>
          <w:sz w:val="20"/>
        </w:rPr>
        <w:tab/>
        <w:t>Players must provide pictured identification (with birth date indicated) when requested by a tournament official prior to and/or during regional and state competition.</w:t>
      </w:r>
    </w:p>
    <w:p w14:paraId="23925B18" w14:textId="77777777" w:rsidR="009E56DC" w:rsidRDefault="009E56DC" w:rsidP="009E56DC">
      <w:pPr>
        <w:pStyle w:val="NormalIndent"/>
        <w:rPr>
          <w:rFonts w:ascii="Arial" w:hAnsi="Arial" w:cs="Arial"/>
          <w:sz w:val="20"/>
        </w:rPr>
      </w:pPr>
    </w:p>
    <w:p w14:paraId="40BD68E8" w14:textId="77777777" w:rsidR="009E56DC" w:rsidRPr="00F95D0E" w:rsidRDefault="009E56DC" w:rsidP="009E56DC">
      <w:pPr>
        <w:jc w:val="both"/>
        <w:rPr>
          <w:rFonts w:cs="Arial"/>
          <w:sz w:val="20"/>
        </w:rPr>
      </w:pPr>
      <w:r>
        <w:rPr>
          <w:rFonts w:cs="Arial"/>
          <w:sz w:val="20"/>
        </w:rPr>
        <w:t>3.3</w:t>
      </w:r>
      <w:r>
        <w:rPr>
          <w:rFonts w:cs="Arial"/>
          <w:sz w:val="20"/>
        </w:rPr>
        <w:tab/>
      </w:r>
      <w:r w:rsidRPr="00F95D0E">
        <w:rPr>
          <w:rFonts w:cs="Arial"/>
          <w:sz w:val="20"/>
        </w:rPr>
        <w:t xml:space="preserve">45 &amp; OVER </w:t>
      </w:r>
    </w:p>
    <w:p w14:paraId="3D6E672B" w14:textId="77777777" w:rsidR="009E56DC" w:rsidRPr="00F95D0E" w:rsidRDefault="009E56DC" w:rsidP="009E56DC">
      <w:pPr>
        <w:pStyle w:val="Heading3"/>
        <w:ind w:left="2160" w:hanging="720"/>
        <w:rPr>
          <w:rFonts w:ascii="Arial" w:hAnsi="Arial" w:cs="Arial"/>
          <w:b w:val="0"/>
          <w:color w:val="000000" w:themeColor="text1"/>
          <w:sz w:val="16"/>
        </w:rPr>
      </w:pPr>
      <w:r>
        <w:rPr>
          <w:rFonts w:cs="Arial"/>
        </w:rPr>
        <w:lastRenderedPageBreak/>
        <w:t>.</w:t>
      </w:r>
      <w:r w:rsidRPr="00F95D0E">
        <w:rPr>
          <w:rFonts w:ascii="Arial" w:hAnsi="Arial" w:cs="Arial"/>
          <w:b w:val="0"/>
          <w:color w:val="000000" w:themeColor="text1"/>
          <w:sz w:val="20"/>
        </w:rPr>
        <w:t>01</w:t>
      </w:r>
      <w:r w:rsidRPr="00F95D0E">
        <w:rPr>
          <w:rFonts w:ascii="Arial" w:hAnsi="Arial" w:cs="Arial"/>
          <w:b w:val="0"/>
          <w:color w:val="000000" w:themeColor="text1"/>
          <w:sz w:val="20"/>
        </w:rPr>
        <w:tab/>
        <w:t>The regular playing roster shall not exceed twelve (12) players including a playing manager.</w:t>
      </w:r>
    </w:p>
    <w:p w14:paraId="4F78C31F"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.02</w:t>
      </w:r>
      <w:r w:rsidRPr="00F95D0E">
        <w:rPr>
          <w:rFonts w:ascii="Arial" w:hAnsi="Arial" w:cs="Arial"/>
          <w:b w:val="0"/>
          <w:color w:val="000000" w:themeColor="text1"/>
          <w:sz w:val="20"/>
        </w:rPr>
        <w:tab/>
        <w:t>Eligible players must be 45 years of age or over within the calendar year of the state tournament.</w:t>
      </w:r>
    </w:p>
    <w:p w14:paraId="66E268AE"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.03</w:t>
      </w:r>
      <w:r w:rsidRPr="00F95D0E">
        <w:rPr>
          <w:rFonts w:ascii="Arial" w:hAnsi="Arial" w:cs="Arial"/>
          <w:b w:val="0"/>
          <w:color w:val="000000" w:themeColor="text1"/>
          <w:sz w:val="20"/>
        </w:rPr>
        <w:tab/>
        <w:t>Players must provide pictured identification (with birth date indicated) when requested by a tournament official prior to and/or during regional and state competition.</w:t>
      </w:r>
    </w:p>
    <w:p w14:paraId="16D6D50C" w14:textId="77777777" w:rsidR="009E56DC" w:rsidRDefault="009E56DC" w:rsidP="009E56DC">
      <w:pPr>
        <w:pStyle w:val="Heading2"/>
        <w:rPr>
          <w:rFonts w:cs="Arial"/>
        </w:rPr>
      </w:pPr>
      <w:r>
        <w:rPr>
          <w:rFonts w:cs="Arial"/>
        </w:rPr>
        <w:t>3.4</w:t>
      </w:r>
      <w:r>
        <w:rPr>
          <w:rFonts w:cs="Arial"/>
        </w:rPr>
        <w:tab/>
        <w:t xml:space="preserve">MEN'S CHURCH </w:t>
      </w:r>
    </w:p>
    <w:p w14:paraId="4AB7EE2C"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.01</w:t>
      </w:r>
      <w:r w:rsidRPr="00F95D0E">
        <w:rPr>
          <w:rFonts w:ascii="Arial" w:hAnsi="Arial" w:cs="Arial"/>
          <w:b w:val="0"/>
          <w:color w:val="000000" w:themeColor="text1"/>
          <w:sz w:val="20"/>
        </w:rPr>
        <w:tab/>
        <w:t>The regular playing roster shall not exceed twelve (12) players including a playing manager.</w:t>
      </w:r>
    </w:p>
    <w:p w14:paraId="0D38EC66"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.02</w:t>
      </w:r>
      <w:r w:rsidRPr="00F95D0E">
        <w:rPr>
          <w:rFonts w:ascii="Arial" w:hAnsi="Arial" w:cs="Arial"/>
          <w:b w:val="0"/>
          <w:color w:val="000000" w:themeColor="text1"/>
          <w:sz w:val="20"/>
        </w:rPr>
        <w:tab/>
        <w:t>The Men's Church playing rules are the same as the Men's Major playing rules except for player eligibility (see MOP Article</w:t>
      </w:r>
      <w:r w:rsidR="00BF0D49">
        <w:rPr>
          <w:rFonts w:ascii="Arial" w:hAnsi="Arial" w:cs="Arial"/>
          <w:b w:val="0"/>
          <w:color w:val="000000" w:themeColor="text1"/>
          <w:sz w:val="20"/>
        </w:rPr>
        <w:t xml:space="preserve"> 6</w:t>
      </w:r>
      <w:r w:rsidRPr="00F95D0E">
        <w:rPr>
          <w:rFonts w:ascii="Arial" w:hAnsi="Arial" w:cs="Arial"/>
          <w:b w:val="0"/>
          <w:color w:val="000000" w:themeColor="text1"/>
          <w:sz w:val="20"/>
        </w:rPr>
        <w:t>).</w:t>
      </w:r>
    </w:p>
    <w:p w14:paraId="5BD1B36F" w14:textId="77777777" w:rsidR="009E56DC" w:rsidRPr="00F95D0E" w:rsidRDefault="009E56DC" w:rsidP="009E56DC">
      <w:pPr>
        <w:pStyle w:val="Heading3"/>
        <w:ind w:left="2160" w:hanging="720"/>
        <w:rPr>
          <w:rFonts w:ascii="Arial" w:hAnsi="Arial" w:cs="Arial"/>
          <w:b w:val="0"/>
          <w:color w:val="000000" w:themeColor="text1"/>
          <w:sz w:val="20"/>
        </w:rPr>
      </w:pPr>
      <w:r w:rsidRPr="00F95D0E">
        <w:rPr>
          <w:rFonts w:ascii="Arial" w:hAnsi="Arial" w:cs="Arial"/>
          <w:b w:val="0"/>
          <w:color w:val="000000" w:themeColor="text1"/>
          <w:sz w:val="20"/>
        </w:rPr>
        <w:t>.03</w:t>
      </w:r>
      <w:r w:rsidRPr="00F95D0E">
        <w:rPr>
          <w:rFonts w:ascii="Arial" w:hAnsi="Arial" w:cs="Arial"/>
          <w:b w:val="0"/>
          <w:color w:val="000000" w:themeColor="text1"/>
          <w:sz w:val="20"/>
        </w:rPr>
        <w:tab/>
        <w:t>A player may play on his church team as well as any other non-church (open) team provided he meets the eligibility requirements to participate on his chu</w:t>
      </w:r>
      <w:r w:rsidR="00BF0D49">
        <w:rPr>
          <w:rFonts w:ascii="Arial" w:hAnsi="Arial" w:cs="Arial"/>
          <w:b w:val="0"/>
          <w:color w:val="000000" w:themeColor="text1"/>
          <w:sz w:val="20"/>
        </w:rPr>
        <w:t>rch team stated in MOP Article 6</w:t>
      </w:r>
      <w:r w:rsidRPr="00F95D0E">
        <w:rPr>
          <w:rFonts w:ascii="Arial" w:hAnsi="Arial" w:cs="Arial"/>
          <w:b w:val="0"/>
          <w:color w:val="000000" w:themeColor="text1"/>
          <w:sz w:val="20"/>
        </w:rPr>
        <w:t xml:space="preserve">.  </w:t>
      </w:r>
    </w:p>
    <w:p w14:paraId="16DD93E0" w14:textId="77777777" w:rsidR="009E56DC" w:rsidRDefault="009E56DC" w:rsidP="009E56DC">
      <w:pPr>
        <w:pStyle w:val="Heading1"/>
        <w:pBdr>
          <w:left w:val="single" w:sz="18" w:space="0" w:color="auto" w:shadow="1"/>
        </w:pBdr>
        <w:rPr>
          <w:rFonts w:cs="Arial"/>
          <w:szCs w:val="24"/>
        </w:rPr>
      </w:pPr>
      <w:bookmarkStart w:id="2" w:name="_Toc431309246"/>
      <w:r>
        <w:rPr>
          <w:rFonts w:cs="Arial"/>
          <w:szCs w:val="24"/>
        </w:rPr>
        <w:t xml:space="preserve">ARTICLE 4 </w:t>
      </w:r>
      <w:r>
        <w:rPr>
          <w:rFonts w:cs="Arial"/>
          <w:szCs w:val="24"/>
        </w:rPr>
        <w:tab/>
        <w:t>WOMEN'S BASKETBALL</w:t>
      </w:r>
      <w:bookmarkEnd w:id="2"/>
    </w:p>
    <w:p w14:paraId="4D7EB717" w14:textId="77777777" w:rsidR="009E56DC" w:rsidRDefault="009E56DC" w:rsidP="009E56DC">
      <w:pPr>
        <w:pStyle w:val="Heading2"/>
        <w:rPr>
          <w:rFonts w:cs="Arial"/>
        </w:rPr>
      </w:pPr>
      <w:r>
        <w:rPr>
          <w:rFonts w:cs="Arial"/>
        </w:rPr>
        <w:t>4.1</w:t>
      </w:r>
      <w:r>
        <w:rPr>
          <w:rFonts w:cs="Arial"/>
        </w:rPr>
        <w:tab/>
        <w:t>The regular playing roster shall not exceed thirteen (13) players including a playing manager.</w:t>
      </w:r>
    </w:p>
    <w:p w14:paraId="1142C879" w14:textId="77777777" w:rsidR="009E56DC" w:rsidRDefault="009E56DC" w:rsidP="009E56DC">
      <w:pPr>
        <w:pStyle w:val="Heading2"/>
        <w:rPr>
          <w:rFonts w:cs="Arial"/>
        </w:rPr>
      </w:pPr>
      <w:r>
        <w:rPr>
          <w:rFonts w:cs="Arial"/>
        </w:rPr>
        <w:t>4.2</w:t>
      </w:r>
      <w:r>
        <w:rPr>
          <w:rFonts w:cs="Arial"/>
        </w:rPr>
        <w:tab/>
        <w:t>Current NCAA men’s playing rules will be used.</w:t>
      </w:r>
    </w:p>
    <w:p w14:paraId="4A1178A3" w14:textId="77777777" w:rsidR="009E56DC" w:rsidRDefault="009E56DC" w:rsidP="009E56DC">
      <w:pPr>
        <w:pStyle w:val="Heading1"/>
        <w:pBdr>
          <w:left w:val="single" w:sz="18" w:space="0" w:color="auto" w:shadow="1"/>
        </w:pBdr>
        <w:rPr>
          <w:rFonts w:cs="Arial"/>
          <w:szCs w:val="24"/>
        </w:rPr>
      </w:pPr>
      <w:bookmarkStart w:id="3" w:name="_Toc431309247"/>
      <w:r>
        <w:rPr>
          <w:rFonts w:cs="Arial"/>
          <w:szCs w:val="24"/>
        </w:rPr>
        <w:t xml:space="preserve">ARTICLE 5 </w:t>
      </w:r>
      <w:r>
        <w:rPr>
          <w:rFonts w:cs="Arial"/>
          <w:szCs w:val="24"/>
        </w:rPr>
        <w:tab/>
        <w:t>WHEELCHAIR BASKETBALL</w:t>
      </w:r>
      <w:bookmarkEnd w:id="3"/>
    </w:p>
    <w:p w14:paraId="1B4DE547" w14:textId="77777777" w:rsidR="009E56DC" w:rsidRDefault="009E56DC" w:rsidP="009E56DC">
      <w:pPr>
        <w:pStyle w:val="Heading2"/>
        <w:rPr>
          <w:rFonts w:cs="Arial"/>
        </w:rPr>
      </w:pPr>
      <w:r>
        <w:rPr>
          <w:rFonts w:cs="Arial"/>
        </w:rPr>
        <w:t>5.1</w:t>
      </w:r>
      <w:r>
        <w:rPr>
          <w:rFonts w:cs="Arial"/>
        </w:rPr>
        <w:tab/>
        <w:t>Current National Wheelchair Basketball Association (NWBA) rules will govern qualifying and state tournament play.</w:t>
      </w:r>
    </w:p>
    <w:p w14:paraId="16618307" w14:textId="77777777" w:rsidR="009E56DC" w:rsidRDefault="009E56DC" w:rsidP="009E56DC">
      <w:pPr>
        <w:pStyle w:val="Heading2"/>
        <w:rPr>
          <w:rFonts w:cs="Arial"/>
        </w:rPr>
      </w:pPr>
      <w:r>
        <w:rPr>
          <w:rFonts w:cs="Arial"/>
        </w:rPr>
        <w:t>5.2</w:t>
      </w:r>
      <w:r>
        <w:rPr>
          <w:rFonts w:cs="Arial"/>
        </w:rPr>
        <w:tab/>
        <w:t>Teams may register independently with the state commissioner through sanctioned league play.</w:t>
      </w:r>
    </w:p>
    <w:p w14:paraId="35EC59CB" w14:textId="77777777" w:rsidR="009E56DC" w:rsidRDefault="009E56DC" w:rsidP="009E56DC">
      <w:pPr>
        <w:pStyle w:val="Heading2"/>
        <w:ind w:left="0" w:firstLine="0"/>
        <w:rPr>
          <w:rFonts w:cs="Arial"/>
        </w:rPr>
      </w:pPr>
      <w:r>
        <w:rPr>
          <w:rFonts w:cs="Arial"/>
        </w:rPr>
        <w:t>5.3</w:t>
      </w:r>
      <w:r>
        <w:rPr>
          <w:rFonts w:cs="Arial"/>
        </w:rPr>
        <w:tab/>
        <w:t>Tournament will be open to any T.A.A.F. registered wheelchair team.</w:t>
      </w:r>
    </w:p>
    <w:p w14:paraId="473D87B4" w14:textId="77777777" w:rsidR="009C4E57" w:rsidRDefault="009C4E57" w:rsidP="009C4E57"/>
    <w:p w14:paraId="1E8BDEC2" w14:textId="77777777" w:rsidR="009C4E57" w:rsidRDefault="009C4E57" w:rsidP="009C4E57"/>
    <w:p w14:paraId="76ED6E32" w14:textId="77777777" w:rsidR="009C4E57" w:rsidRDefault="009C4E57" w:rsidP="009C4E57"/>
    <w:p w14:paraId="0DA97D70" w14:textId="77777777" w:rsidR="009C4E57" w:rsidRDefault="009C4E57" w:rsidP="009C4E57"/>
    <w:p w14:paraId="3A3DDC2C" w14:textId="77777777" w:rsidR="009C4E57" w:rsidRPr="009C4E57" w:rsidRDefault="009C4E57" w:rsidP="009C4E57"/>
    <w:p w14:paraId="72345D72" w14:textId="77777777" w:rsidR="00D3755F" w:rsidRDefault="00D3755F" w:rsidP="0092365F"/>
    <w:p w14:paraId="5DF1D9F8" w14:textId="77777777" w:rsidR="00D3755F" w:rsidRDefault="00D3755F" w:rsidP="0092365F"/>
    <w:p w14:paraId="2243ED2A" w14:textId="77777777" w:rsidR="00D3755F" w:rsidRDefault="00D3755F" w:rsidP="0092365F"/>
    <w:p w14:paraId="22EE3795" w14:textId="77777777" w:rsidR="0092365F" w:rsidRPr="001D30DB" w:rsidRDefault="0092365F" w:rsidP="0092365F">
      <w:pPr>
        <w:pStyle w:val="NoSpacing"/>
        <w:jc w:val="center"/>
        <w:rPr>
          <w:rFonts w:ascii="Arial" w:hAnsi="Arial" w:cs="Arial"/>
          <w:b/>
          <w:sz w:val="36"/>
          <w:szCs w:val="36"/>
        </w:rPr>
      </w:pPr>
      <w:r w:rsidRPr="001D30DB">
        <w:rPr>
          <w:rFonts w:ascii="Arial" w:hAnsi="Arial" w:cs="Arial"/>
          <w:b/>
          <w:sz w:val="36"/>
          <w:szCs w:val="36"/>
        </w:rPr>
        <w:t>T.A.A.F. Manual of Procedures</w:t>
      </w:r>
    </w:p>
    <w:p w14:paraId="27D70202" w14:textId="77777777" w:rsidR="00D3755F" w:rsidRPr="00383A5C" w:rsidRDefault="00D3755F" w:rsidP="00D3755F">
      <w:pPr>
        <w:pStyle w:val="Heading1"/>
        <w:pBdr>
          <w:left w:val="single" w:sz="18" w:space="0" w:color="auto" w:shadow="1"/>
        </w:pBdr>
        <w:rPr>
          <w:rFonts w:cs="Arial"/>
          <w:szCs w:val="24"/>
        </w:rPr>
      </w:pPr>
      <w:bookmarkStart w:id="4" w:name="_Toc431290653"/>
      <w:r w:rsidRPr="00383A5C">
        <w:rPr>
          <w:rFonts w:cs="Arial"/>
          <w:szCs w:val="24"/>
        </w:rPr>
        <w:t xml:space="preserve">ARTICLE 2  </w:t>
      </w:r>
      <w:bookmarkEnd w:id="4"/>
      <w:r>
        <w:rPr>
          <w:rFonts w:cs="Arial"/>
          <w:szCs w:val="24"/>
        </w:rPr>
        <w:t xml:space="preserve"> </w:t>
      </w:r>
      <w:r w:rsidRPr="009410C4">
        <w:rPr>
          <w:rFonts w:cs="Arial"/>
          <w:sz w:val="22"/>
          <w:szCs w:val="22"/>
        </w:rPr>
        <w:t>GENERAL PARTICIPATION REQUIREMENTS</w:t>
      </w:r>
      <w:r w:rsidRPr="00383A5C">
        <w:rPr>
          <w:rFonts w:cs="Arial"/>
          <w:szCs w:val="24"/>
        </w:rPr>
        <w:t xml:space="preserve"> </w:t>
      </w:r>
    </w:p>
    <w:p w14:paraId="7E74C703" w14:textId="77777777" w:rsidR="00D3755F" w:rsidRPr="001D30DB" w:rsidRDefault="00D3755F" w:rsidP="00D3755F">
      <w:pPr>
        <w:rPr>
          <w:rFonts w:cs="Arial"/>
          <w:sz w:val="20"/>
        </w:rPr>
      </w:pPr>
      <w:r w:rsidRPr="001D30DB">
        <w:rPr>
          <w:rFonts w:cs="Arial"/>
          <w:sz w:val="20"/>
        </w:rPr>
        <w:t xml:space="preserve">No player shall be eligible to play in any </w:t>
      </w:r>
      <w:r>
        <w:rPr>
          <w:rFonts w:cs="Arial"/>
          <w:sz w:val="20"/>
        </w:rPr>
        <w:t>T.A.A.F.</w:t>
      </w:r>
      <w:r w:rsidRPr="001D30DB">
        <w:rPr>
          <w:rFonts w:cs="Arial"/>
          <w:sz w:val="20"/>
        </w:rPr>
        <w:t xml:space="preserve"> sport unless the player meets </w:t>
      </w:r>
      <w:proofErr w:type="gramStart"/>
      <w:r w:rsidRPr="001D30DB">
        <w:rPr>
          <w:rFonts w:cs="Arial"/>
          <w:sz w:val="20"/>
        </w:rPr>
        <w:t>all of</w:t>
      </w:r>
      <w:proofErr w:type="gramEnd"/>
      <w:r w:rsidRPr="001D30DB">
        <w:rPr>
          <w:rFonts w:cs="Arial"/>
          <w:sz w:val="20"/>
        </w:rPr>
        <w:t xml:space="preserve"> the following rules:</w:t>
      </w:r>
    </w:p>
    <w:p w14:paraId="6103B872" w14:textId="77777777" w:rsidR="00D3755F" w:rsidRPr="001D30DB" w:rsidRDefault="00D3755F" w:rsidP="00D3755F">
      <w:pPr>
        <w:rPr>
          <w:rFonts w:cs="Arial"/>
          <w:sz w:val="20"/>
        </w:rPr>
      </w:pPr>
    </w:p>
    <w:p w14:paraId="66C7DF14" w14:textId="77777777" w:rsidR="00D3755F" w:rsidRPr="001D30DB" w:rsidRDefault="00D3755F" w:rsidP="00D3755F">
      <w:pPr>
        <w:ind w:left="720" w:hanging="720"/>
        <w:rPr>
          <w:rFonts w:cs="Arial"/>
          <w:sz w:val="20"/>
        </w:rPr>
      </w:pPr>
      <w:r w:rsidRPr="001D30DB">
        <w:rPr>
          <w:rFonts w:cs="Arial"/>
          <w:sz w:val="20"/>
        </w:rPr>
        <w:t xml:space="preserve">2.1 </w:t>
      </w:r>
      <w:r>
        <w:rPr>
          <w:rFonts w:cs="Arial"/>
          <w:sz w:val="20"/>
        </w:rPr>
        <w:tab/>
      </w:r>
      <w:r w:rsidRPr="001D30DB">
        <w:rPr>
          <w:rFonts w:cs="Arial"/>
          <w:sz w:val="20"/>
        </w:rPr>
        <w:t xml:space="preserve">Must be an amateur in said sport and shall receive no pay to play for any team. An amateur is defined as “one who engages in sport for pleasure and for </w:t>
      </w:r>
      <w:r w:rsidR="009C4E57">
        <w:rPr>
          <w:rFonts w:cs="Arial"/>
          <w:sz w:val="20"/>
        </w:rPr>
        <w:t xml:space="preserve">the physical, mental or social </w:t>
      </w:r>
      <w:r w:rsidRPr="001D30DB">
        <w:rPr>
          <w:rFonts w:cs="Arial"/>
          <w:sz w:val="20"/>
        </w:rPr>
        <w:t>benefits, which he or she derives from that sport and to whom the sport is nothing mor</w:t>
      </w:r>
      <w:r>
        <w:rPr>
          <w:rFonts w:cs="Arial"/>
          <w:sz w:val="20"/>
        </w:rPr>
        <w:t xml:space="preserve">e than </w:t>
      </w:r>
      <w:r w:rsidRPr="001D30DB">
        <w:rPr>
          <w:rFonts w:cs="Arial"/>
          <w:sz w:val="20"/>
        </w:rPr>
        <w:t>an avocation.”</w:t>
      </w:r>
    </w:p>
    <w:p w14:paraId="1CC5F129" w14:textId="77777777" w:rsidR="00D3755F" w:rsidRPr="001D30DB" w:rsidRDefault="00D3755F" w:rsidP="00D3755F">
      <w:pPr>
        <w:pStyle w:val="NoSpacing"/>
        <w:rPr>
          <w:rFonts w:ascii="Arial" w:hAnsi="Arial" w:cs="Arial"/>
          <w:sz w:val="20"/>
          <w:szCs w:val="20"/>
        </w:rPr>
      </w:pPr>
    </w:p>
    <w:p w14:paraId="70C18523" w14:textId="77777777" w:rsidR="00D3755F" w:rsidRDefault="00D3755F" w:rsidP="00D3755F">
      <w:pPr>
        <w:pStyle w:val="NoSpacing"/>
        <w:ind w:left="720" w:hanging="720"/>
        <w:rPr>
          <w:rFonts w:ascii="Arial" w:hAnsi="Arial" w:cs="Arial"/>
          <w:sz w:val="20"/>
          <w:szCs w:val="20"/>
        </w:rPr>
      </w:pPr>
      <w:r w:rsidRPr="001D30DB">
        <w:rPr>
          <w:rFonts w:ascii="Arial" w:hAnsi="Arial" w:cs="Arial"/>
          <w:sz w:val="20"/>
          <w:szCs w:val="20"/>
        </w:rPr>
        <w:lastRenderedPageBreak/>
        <w:t xml:space="preserve">2.2 </w:t>
      </w:r>
      <w:r>
        <w:rPr>
          <w:rFonts w:ascii="Arial" w:hAnsi="Arial" w:cs="Arial"/>
          <w:sz w:val="20"/>
          <w:szCs w:val="20"/>
        </w:rPr>
        <w:tab/>
      </w:r>
      <w:r w:rsidRPr="001D30DB">
        <w:rPr>
          <w:rFonts w:ascii="Arial" w:hAnsi="Arial" w:cs="Arial"/>
          <w:sz w:val="20"/>
          <w:szCs w:val="20"/>
        </w:rPr>
        <w:t>Any player who has played professional sports shall be ineligible to participate in that sport for one (1) year after his last day as a member of a professional team. This rule shall not conflict with the AABC rules in baseball.</w:t>
      </w:r>
    </w:p>
    <w:p w14:paraId="4B1D8859" w14:textId="77777777" w:rsidR="00D3755F" w:rsidRPr="001D30DB" w:rsidRDefault="00D3755F" w:rsidP="00D3755F">
      <w:pPr>
        <w:pStyle w:val="NoSpacing"/>
        <w:ind w:left="720" w:hanging="720"/>
        <w:rPr>
          <w:rFonts w:ascii="Arial" w:hAnsi="Arial" w:cs="Arial"/>
          <w:sz w:val="20"/>
          <w:szCs w:val="20"/>
        </w:rPr>
      </w:pPr>
    </w:p>
    <w:p w14:paraId="4704A941" w14:textId="77777777" w:rsidR="00D3755F" w:rsidRPr="001D30DB" w:rsidRDefault="00D3755F" w:rsidP="00D3755F">
      <w:pPr>
        <w:pStyle w:val="NoSpacing"/>
        <w:ind w:left="720"/>
        <w:rPr>
          <w:rFonts w:ascii="Arial" w:hAnsi="Arial" w:cs="Arial"/>
          <w:sz w:val="20"/>
          <w:szCs w:val="20"/>
        </w:rPr>
      </w:pPr>
      <w:r w:rsidRPr="001D30DB">
        <w:rPr>
          <w:rFonts w:ascii="Arial" w:hAnsi="Arial" w:cs="Arial"/>
          <w:sz w:val="20"/>
          <w:szCs w:val="20"/>
        </w:rPr>
        <w:t xml:space="preserve">Note: The protesting individual(s) bear the entire burden of proof regarding a player’s participation as a member of a professional team. The </w:t>
      </w:r>
      <w:r>
        <w:rPr>
          <w:rFonts w:ascii="Arial" w:hAnsi="Arial" w:cs="Arial"/>
          <w:sz w:val="20"/>
          <w:szCs w:val="20"/>
        </w:rPr>
        <w:t>T.A.A.F.</w:t>
      </w:r>
      <w:r w:rsidRPr="001D30DB">
        <w:rPr>
          <w:rFonts w:ascii="Arial" w:hAnsi="Arial" w:cs="Arial"/>
          <w:sz w:val="20"/>
          <w:szCs w:val="20"/>
        </w:rPr>
        <w:t xml:space="preserve"> state commissioner has the final authority to accept or reject the protesting individual(s) proof.</w:t>
      </w:r>
    </w:p>
    <w:p w14:paraId="18DE042C" w14:textId="77777777" w:rsidR="00D3755F" w:rsidRPr="001D30DB" w:rsidRDefault="00D3755F" w:rsidP="00D3755F">
      <w:pPr>
        <w:pStyle w:val="NoSpacing"/>
        <w:rPr>
          <w:rFonts w:ascii="Arial" w:hAnsi="Arial" w:cs="Arial"/>
          <w:sz w:val="20"/>
          <w:szCs w:val="20"/>
        </w:rPr>
      </w:pPr>
    </w:p>
    <w:p w14:paraId="1852D27F" w14:textId="77777777" w:rsidR="00D3755F" w:rsidRPr="001D30DB" w:rsidRDefault="00D3755F" w:rsidP="00D3755F">
      <w:pPr>
        <w:pStyle w:val="NoSpacing"/>
        <w:rPr>
          <w:rFonts w:ascii="Arial" w:hAnsi="Arial" w:cs="Arial"/>
          <w:sz w:val="20"/>
          <w:szCs w:val="20"/>
        </w:rPr>
      </w:pPr>
      <w:r w:rsidRPr="001D30DB">
        <w:rPr>
          <w:rFonts w:ascii="Arial" w:hAnsi="Arial" w:cs="Arial"/>
          <w:sz w:val="20"/>
          <w:szCs w:val="20"/>
        </w:rPr>
        <w:t xml:space="preserve">2.3 </w:t>
      </w:r>
      <w:r>
        <w:rPr>
          <w:rFonts w:ascii="Arial" w:hAnsi="Arial" w:cs="Arial"/>
          <w:sz w:val="20"/>
          <w:szCs w:val="20"/>
        </w:rPr>
        <w:tab/>
      </w:r>
      <w:r w:rsidRPr="001D30DB">
        <w:rPr>
          <w:rFonts w:ascii="Arial" w:hAnsi="Arial" w:cs="Arial"/>
          <w:sz w:val="20"/>
          <w:szCs w:val="20"/>
        </w:rPr>
        <w:t>Meets all team</w:t>
      </w:r>
      <w:r w:rsidR="00BF0D49">
        <w:rPr>
          <w:rFonts w:ascii="Arial" w:hAnsi="Arial" w:cs="Arial"/>
          <w:sz w:val="20"/>
          <w:szCs w:val="20"/>
        </w:rPr>
        <w:t xml:space="preserve"> qualifications in MOP Article 4</w:t>
      </w:r>
      <w:r w:rsidRPr="001D30DB">
        <w:rPr>
          <w:rFonts w:ascii="Arial" w:hAnsi="Arial" w:cs="Arial"/>
          <w:sz w:val="20"/>
          <w:szCs w:val="20"/>
        </w:rPr>
        <w:t>.</w:t>
      </w:r>
    </w:p>
    <w:p w14:paraId="3C6202B1" w14:textId="77777777" w:rsidR="00D3755F" w:rsidRPr="001D30DB" w:rsidRDefault="00D3755F" w:rsidP="00D3755F">
      <w:pPr>
        <w:pStyle w:val="NoSpacing"/>
        <w:rPr>
          <w:rFonts w:ascii="Arial" w:hAnsi="Arial" w:cs="Arial"/>
          <w:sz w:val="20"/>
          <w:szCs w:val="20"/>
        </w:rPr>
      </w:pPr>
    </w:p>
    <w:p w14:paraId="170E0EC1" w14:textId="77777777" w:rsidR="00D3755F" w:rsidRPr="001D30DB" w:rsidRDefault="00D3755F" w:rsidP="00D3755F">
      <w:pPr>
        <w:pStyle w:val="NoSpacing"/>
        <w:rPr>
          <w:rFonts w:ascii="Arial" w:hAnsi="Arial" w:cs="Arial"/>
          <w:sz w:val="20"/>
          <w:szCs w:val="20"/>
        </w:rPr>
      </w:pPr>
      <w:r w:rsidRPr="001D30DB">
        <w:rPr>
          <w:rFonts w:ascii="Arial" w:hAnsi="Arial" w:cs="Arial"/>
          <w:sz w:val="20"/>
          <w:szCs w:val="20"/>
        </w:rPr>
        <w:t xml:space="preserve">2.4 </w:t>
      </w:r>
      <w:r>
        <w:rPr>
          <w:rFonts w:ascii="Arial" w:hAnsi="Arial" w:cs="Arial"/>
          <w:sz w:val="20"/>
          <w:szCs w:val="20"/>
        </w:rPr>
        <w:tab/>
      </w:r>
      <w:r w:rsidRPr="001D30DB">
        <w:rPr>
          <w:rFonts w:ascii="Arial" w:hAnsi="Arial" w:cs="Arial"/>
          <w:sz w:val="20"/>
          <w:szCs w:val="20"/>
        </w:rPr>
        <w:t>Does not play under an assumed name.</w:t>
      </w:r>
    </w:p>
    <w:p w14:paraId="1158BC69" w14:textId="77777777" w:rsidR="00D3755F" w:rsidRPr="001D30DB" w:rsidRDefault="00D3755F" w:rsidP="00D3755F">
      <w:pPr>
        <w:pStyle w:val="NoSpacing"/>
        <w:rPr>
          <w:rFonts w:ascii="Arial" w:hAnsi="Arial" w:cs="Arial"/>
          <w:sz w:val="20"/>
          <w:szCs w:val="20"/>
        </w:rPr>
      </w:pPr>
    </w:p>
    <w:p w14:paraId="1440C7C3" w14:textId="77777777" w:rsidR="00D3755F" w:rsidRDefault="00D3755F" w:rsidP="00D3755F">
      <w:pPr>
        <w:pStyle w:val="NoSpacing"/>
        <w:ind w:left="720" w:hanging="720"/>
        <w:rPr>
          <w:rFonts w:ascii="Arial" w:hAnsi="Arial" w:cs="Arial"/>
          <w:sz w:val="20"/>
          <w:szCs w:val="20"/>
        </w:rPr>
      </w:pPr>
      <w:r w:rsidRPr="001D30DB">
        <w:rPr>
          <w:rFonts w:ascii="Arial" w:hAnsi="Arial" w:cs="Arial"/>
          <w:sz w:val="20"/>
          <w:szCs w:val="20"/>
        </w:rPr>
        <w:t xml:space="preserve">2.5 </w:t>
      </w:r>
      <w:r>
        <w:rPr>
          <w:rFonts w:ascii="Arial" w:hAnsi="Arial" w:cs="Arial"/>
          <w:sz w:val="20"/>
          <w:szCs w:val="20"/>
        </w:rPr>
        <w:tab/>
      </w:r>
      <w:r w:rsidRPr="001D30DB">
        <w:rPr>
          <w:rFonts w:ascii="Arial" w:hAnsi="Arial" w:cs="Arial"/>
          <w:sz w:val="20"/>
          <w:szCs w:val="20"/>
        </w:rPr>
        <w:t xml:space="preserve">In order to compete in any </w:t>
      </w:r>
      <w:r>
        <w:rPr>
          <w:rFonts w:ascii="Arial" w:hAnsi="Arial" w:cs="Arial"/>
          <w:sz w:val="20"/>
          <w:szCs w:val="20"/>
        </w:rPr>
        <w:t>T.A.A.F.</w:t>
      </w:r>
      <w:r w:rsidRPr="001D30DB">
        <w:rPr>
          <w:rFonts w:ascii="Arial" w:hAnsi="Arial" w:cs="Arial"/>
          <w:sz w:val="20"/>
          <w:szCs w:val="20"/>
        </w:rPr>
        <w:t xml:space="preserve"> play, a foreign player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 xml:space="preserve"> continuously for a minimum period of one (1) year prior to being eligible to play. </w:t>
      </w:r>
    </w:p>
    <w:p w14:paraId="143C3F7C" w14:textId="77777777" w:rsidR="00D3755F" w:rsidRPr="001D30DB" w:rsidRDefault="00D3755F" w:rsidP="00D3755F">
      <w:pPr>
        <w:pStyle w:val="NoSpacing"/>
        <w:ind w:left="720" w:hanging="720"/>
        <w:rPr>
          <w:rFonts w:ascii="Arial" w:hAnsi="Arial" w:cs="Arial"/>
          <w:sz w:val="20"/>
          <w:szCs w:val="20"/>
        </w:rPr>
      </w:pPr>
    </w:p>
    <w:p w14:paraId="665C4200" w14:textId="77777777" w:rsidR="00D3755F" w:rsidRPr="001D30DB" w:rsidRDefault="00D3755F" w:rsidP="00D3755F">
      <w:pPr>
        <w:pStyle w:val="NoSpacing"/>
        <w:ind w:left="720"/>
        <w:rPr>
          <w:rFonts w:ascii="Arial" w:hAnsi="Arial" w:cs="Arial"/>
          <w:sz w:val="20"/>
          <w:szCs w:val="20"/>
        </w:rPr>
      </w:pPr>
      <w:r w:rsidRPr="001D30DB">
        <w:rPr>
          <w:rFonts w:ascii="Arial" w:hAnsi="Arial" w:cs="Arial"/>
          <w:sz w:val="20"/>
          <w:szCs w:val="20"/>
        </w:rPr>
        <w:t xml:space="preserve">Exception: Men’s and women’s fast pitch foreign softball players’ eligibility will be determined by the national governing body of softball. To be eligible to participate in </w:t>
      </w:r>
      <w:r>
        <w:rPr>
          <w:rFonts w:ascii="Arial" w:hAnsi="Arial" w:cs="Arial"/>
          <w:sz w:val="20"/>
          <w:szCs w:val="20"/>
        </w:rPr>
        <w:t>T.A.A.F.</w:t>
      </w:r>
      <w:r w:rsidRPr="001D30DB">
        <w:rPr>
          <w:rFonts w:ascii="Arial" w:hAnsi="Arial" w:cs="Arial"/>
          <w:sz w:val="20"/>
          <w:szCs w:val="20"/>
        </w:rPr>
        <w:t xml:space="preserve"> softball, a copy of any document required to be on file by the NGB for softball must also be filed with the </w:t>
      </w:r>
      <w:proofErr w:type="gramStart"/>
      <w:r>
        <w:rPr>
          <w:rFonts w:ascii="Arial" w:hAnsi="Arial" w:cs="Arial"/>
          <w:sz w:val="20"/>
          <w:szCs w:val="20"/>
        </w:rPr>
        <w:t>T.A</w:t>
      </w:r>
      <w:proofErr w:type="gramEnd"/>
      <w:r>
        <w:rPr>
          <w:rFonts w:ascii="Arial" w:hAnsi="Arial" w:cs="Arial"/>
          <w:sz w:val="20"/>
          <w:szCs w:val="20"/>
        </w:rPr>
        <w:t>.A.F.</w:t>
      </w:r>
      <w:r w:rsidRPr="001D30DB">
        <w:rPr>
          <w:rFonts w:ascii="Arial" w:hAnsi="Arial" w:cs="Arial"/>
          <w:sz w:val="20"/>
          <w:szCs w:val="20"/>
        </w:rPr>
        <w:t xml:space="preserve"> state office. The same filing deadline applies for the NGB and </w:t>
      </w:r>
      <w:r>
        <w:rPr>
          <w:rFonts w:ascii="Arial" w:hAnsi="Arial" w:cs="Arial"/>
          <w:sz w:val="20"/>
          <w:szCs w:val="20"/>
        </w:rPr>
        <w:t>T.A.A.F.</w:t>
      </w:r>
    </w:p>
    <w:p w14:paraId="7C5CDE8D" w14:textId="77777777" w:rsidR="00D3755F" w:rsidRPr="001D30DB" w:rsidRDefault="00D3755F" w:rsidP="00D3755F">
      <w:pPr>
        <w:pStyle w:val="NoSpacing"/>
        <w:rPr>
          <w:rFonts w:ascii="Arial" w:hAnsi="Arial" w:cs="Arial"/>
          <w:sz w:val="20"/>
          <w:szCs w:val="20"/>
        </w:rPr>
      </w:pPr>
    </w:p>
    <w:p w14:paraId="11D2BE49" w14:textId="77777777" w:rsidR="00D3755F" w:rsidRPr="001D30DB" w:rsidRDefault="00D3755F" w:rsidP="00D3755F">
      <w:pPr>
        <w:pStyle w:val="NoSpacing"/>
        <w:ind w:left="720" w:hanging="720"/>
        <w:rPr>
          <w:rFonts w:ascii="Arial" w:hAnsi="Arial" w:cs="Arial"/>
          <w:sz w:val="20"/>
          <w:szCs w:val="20"/>
        </w:rPr>
      </w:pPr>
      <w:r w:rsidRPr="001D30DB">
        <w:rPr>
          <w:rFonts w:ascii="Arial" w:hAnsi="Arial" w:cs="Arial"/>
          <w:sz w:val="20"/>
          <w:szCs w:val="20"/>
        </w:rPr>
        <w:t xml:space="preserve">2.6 </w:t>
      </w:r>
      <w:r>
        <w:rPr>
          <w:rFonts w:ascii="Arial" w:hAnsi="Arial" w:cs="Arial"/>
          <w:sz w:val="20"/>
          <w:szCs w:val="20"/>
        </w:rPr>
        <w:tab/>
      </w:r>
      <w:r w:rsidRPr="001D30DB">
        <w:rPr>
          <w:rFonts w:ascii="Arial" w:hAnsi="Arial" w:cs="Arial"/>
          <w:sz w:val="20"/>
          <w:szCs w:val="20"/>
        </w:rPr>
        <w:t xml:space="preserve">An adult player may play on more than one team within a </w:t>
      </w:r>
      <w:proofErr w:type="gramStart"/>
      <w:r w:rsidRPr="001D30DB">
        <w:rPr>
          <w:rFonts w:ascii="Arial" w:hAnsi="Arial" w:cs="Arial"/>
          <w:sz w:val="20"/>
          <w:szCs w:val="20"/>
        </w:rPr>
        <w:t>region, but</w:t>
      </w:r>
      <w:proofErr w:type="gramEnd"/>
      <w:r w:rsidRPr="001D30DB">
        <w:rPr>
          <w:rFonts w:ascii="Arial" w:hAnsi="Arial" w:cs="Arial"/>
          <w:sz w:val="20"/>
          <w:szCs w:val="20"/>
        </w:rPr>
        <w:t xml:space="preserve"> must choose one team as his/her own prior to </w:t>
      </w:r>
      <w:proofErr w:type="gramStart"/>
      <w:r>
        <w:rPr>
          <w:rFonts w:ascii="Arial" w:hAnsi="Arial" w:cs="Arial"/>
          <w:sz w:val="20"/>
          <w:szCs w:val="20"/>
        </w:rPr>
        <w:t>T.A</w:t>
      </w:r>
      <w:proofErr w:type="gramEnd"/>
      <w:r>
        <w:rPr>
          <w:rFonts w:ascii="Arial" w:hAnsi="Arial" w:cs="Arial"/>
          <w:sz w:val="20"/>
          <w:szCs w:val="20"/>
        </w:rPr>
        <w:t>.A.F.</w:t>
      </w:r>
      <w:r w:rsidRPr="001D30DB">
        <w:rPr>
          <w:rFonts w:ascii="Arial" w:hAnsi="Arial" w:cs="Arial"/>
          <w:sz w:val="20"/>
          <w:szCs w:val="20"/>
        </w:rPr>
        <w:t xml:space="preserve"> championship play.</w:t>
      </w:r>
    </w:p>
    <w:p w14:paraId="5CDAC21F" w14:textId="77777777" w:rsidR="00D3755F" w:rsidRPr="001D30DB" w:rsidRDefault="00D3755F" w:rsidP="00D3755F">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No player may be on more than one roster, in a </w:t>
      </w:r>
      <w:r>
        <w:rPr>
          <w:rFonts w:ascii="Arial" w:hAnsi="Arial" w:cs="Arial"/>
          <w:sz w:val="20"/>
          <w:szCs w:val="20"/>
        </w:rPr>
        <w:t>T.A.A.F.</w:t>
      </w:r>
      <w:r w:rsidRPr="001D30DB">
        <w:rPr>
          <w:rFonts w:ascii="Arial" w:hAnsi="Arial" w:cs="Arial"/>
          <w:sz w:val="20"/>
          <w:szCs w:val="20"/>
        </w:rPr>
        <w:t xml:space="preserve"> division, during </w:t>
      </w:r>
      <w:proofErr w:type="gramStart"/>
      <w:r>
        <w:rPr>
          <w:rFonts w:ascii="Arial" w:hAnsi="Arial" w:cs="Arial"/>
          <w:sz w:val="20"/>
          <w:szCs w:val="20"/>
        </w:rPr>
        <w:t>T.A</w:t>
      </w:r>
      <w:proofErr w:type="gramEnd"/>
      <w:r>
        <w:rPr>
          <w:rFonts w:ascii="Arial" w:hAnsi="Arial" w:cs="Arial"/>
          <w:sz w:val="20"/>
          <w:szCs w:val="20"/>
        </w:rPr>
        <w:t>.A.F.</w:t>
      </w:r>
      <w:r w:rsidRPr="001D30DB">
        <w:rPr>
          <w:rFonts w:ascii="Arial" w:hAnsi="Arial" w:cs="Arial"/>
          <w:sz w:val="20"/>
          <w:szCs w:val="20"/>
        </w:rPr>
        <w:t xml:space="preserve"> championship play (region and state tournaments).</w:t>
      </w:r>
    </w:p>
    <w:p w14:paraId="4F5603AA" w14:textId="77777777" w:rsidR="00D3755F" w:rsidRPr="001D30DB" w:rsidRDefault="00D3755F" w:rsidP="00D3755F">
      <w:pPr>
        <w:pStyle w:val="NoSpacing"/>
        <w:rPr>
          <w:rFonts w:ascii="Arial" w:hAnsi="Arial" w:cs="Arial"/>
          <w:sz w:val="20"/>
          <w:szCs w:val="20"/>
        </w:rPr>
      </w:pPr>
      <w:r w:rsidRPr="001D30DB">
        <w:rPr>
          <w:rFonts w:ascii="Arial" w:hAnsi="Arial" w:cs="Arial"/>
          <w:sz w:val="20"/>
          <w:szCs w:val="20"/>
        </w:rPr>
        <w:tab/>
        <w:t xml:space="preserve">.02 </w:t>
      </w:r>
      <w:r>
        <w:rPr>
          <w:rFonts w:ascii="Arial" w:hAnsi="Arial" w:cs="Arial"/>
          <w:sz w:val="20"/>
          <w:szCs w:val="20"/>
        </w:rPr>
        <w:tab/>
      </w:r>
      <w:r w:rsidRPr="001D30DB">
        <w:rPr>
          <w:rFonts w:ascii="Arial" w:hAnsi="Arial" w:cs="Arial"/>
          <w:sz w:val="20"/>
          <w:szCs w:val="20"/>
        </w:rPr>
        <w:t xml:space="preserve">A player must be on the sports roster by the deadline </w:t>
      </w:r>
      <w:proofErr w:type="gramStart"/>
      <w:r w:rsidRPr="001D30DB">
        <w:rPr>
          <w:rFonts w:ascii="Arial" w:hAnsi="Arial" w:cs="Arial"/>
          <w:sz w:val="20"/>
          <w:szCs w:val="20"/>
        </w:rPr>
        <w:t>state</w:t>
      </w:r>
      <w:proofErr w:type="gramEnd"/>
      <w:r w:rsidRPr="001D30DB">
        <w:rPr>
          <w:rFonts w:ascii="Arial" w:hAnsi="Arial" w:cs="Arial"/>
          <w:sz w:val="20"/>
          <w:szCs w:val="20"/>
        </w:rPr>
        <w:t xml:space="preserve"> in the participant guide.</w:t>
      </w:r>
    </w:p>
    <w:p w14:paraId="31D779E2" w14:textId="77777777" w:rsidR="00D3755F" w:rsidRPr="001D30DB" w:rsidRDefault="00D3755F" w:rsidP="00D3755F">
      <w:pPr>
        <w:pStyle w:val="NoSpacing"/>
        <w:rPr>
          <w:rFonts w:ascii="Arial" w:hAnsi="Arial" w:cs="Arial"/>
          <w:sz w:val="20"/>
          <w:szCs w:val="20"/>
        </w:rPr>
      </w:pPr>
    </w:p>
    <w:p w14:paraId="326BA6DF" w14:textId="77777777" w:rsidR="00D3755F" w:rsidRPr="001D30DB" w:rsidRDefault="00D3755F" w:rsidP="00D3755F">
      <w:pPr>
        <w:pStyle w:val="NoSpacing"/>
        <w:ind w:left="720" w:hanging="720"/>
        <w:rPr>
          <w:rFonts w:ascii="Arial" w:hAnsi="Arial" w:cs="Arial"/>
          <w:sz w:val="20"/>
          <w:szCs w:val="20"/>
        </w:rPr>
      </w:pPr>
      <w:r w:rsidRPr="001D30DB">
        <w:rPr>
          <w:rFonts w:ascii="Arial" w:hAnsi="Arial" w:cs="Arial"/>
          <w:sz w:val="20"/>
          <w:szCs w:val="20"/>
        </w:rPr>
        <w:t xml:space="preserve">2.7 </w:t>
      </w:r>
      <w:r>
        <w:rPr>
          <w:rFonts w:ascii="Arial" w:hAnsi="Arial" w:cs="Arial"/>
          <w:sz w:val="20"/>
          <w:szCs w:val="20"/>
        </w:rPr>
        <w:tab/>
      </w:r>
      <w:r w:rsidRPr="001D30DB">
        <w:rPr>
          <w:rFonts w:ascii="Arial" w:hAnsi="Arial" w:cs="Arial"/>
          <w:sz w:val="20"/>
          <w:szCs w:val="20"/>
        </w:rPr>
        <w:t>A player forced to transfer from one region to another by his employer may participate in the new region providing the player has been employed by the firm for at least one (1) full year prior to the transfer and the player remains employed by the same firm.</w:t>
      </w:r>
    </w:p>
    <w:p w14:paraId="66ED95B2" w14:textId="77777777" w:rsidR="00D3755F" w:rsidRPr="001D30DB" w:rsidRDefault="00D3755F" w:rsidP="00D3755F">
      <w:pPr>
        <w:pStyle w:val="NoSpacing"/>
        <w:rPr>
          <w:rFonts w:ascii="Arial" w:hAnsi="Arial" w:cs="Arial"/>
          <w:sz w:val="20"/>
          <w:szCs w:val="20"/>
        </w:rPr>
      </w:pPr>
    </w:p>
    <w:p w14:paraId="4394C1F4" w14:textId="77777777" w:rsidR="00D3755F" w:rsidRPr="001D30DB" w:rsidRDefault="00D3755F" w:rsidP="00D3755F">
      <w:pPr>
        <w:pStyle w:val="NoSpacing"/>
        <w:rPr>
          <w:rFonts w:ascii="Arial" w:hAnsi="Arial" w:cs="Arial"/>
          <w:sz w:val="20"/>
          <w:szCs w:val="20"/>
        </w:rPr>
      </w:pPr>
      <w:r w:rsidRPr="001D30DB">
        <w:rPr>
          <w:rFonts w:ascii="Arial" w:hAnsi="Arial" w:cs="Arial"/>
          <w:sz w:val="20"/>
          <w:szCs w:val="20"/>
        </w:rPr>
        <w:t>2.8</w:t>
      </w:r>
      <w:r>
        <w:rPr>
          <w:rFonts w:ascii="Arial" w:hAnsi="Arial" w:cs="Arial"/>
          <w:sz w:val="20"/>
          <w:szCs w:val="20"/>
        </w:rPr>
        <w:tab/>
      </w:r>
      <w:r w:rsidRPr="001D30DB">
        <w:rPr>
          <w:rFonts w:ascii="Arial" w:hAnsi="Arial" w:cs="Arial"/>
          <w:sz w:val="20"/>
          <w:szCs w:val="20"/>
        </w:rPr>
        <w:t xml:space="preserve"> Individual sport participants must reside in the state of </w:t>
      </w:r>
      <w:smartTag w:uri="urn:schemas-microsoft-com:office:smarttags" w:element="place">
        <w:smartTag w:uri="urn:schemas-microsoft-com:office:smarttags" w:element="State">
          <w:r w:rsidRPr="001D30DB">
            <w:rPr>
              <w:rFonts w:ascii="Arial" w:hAnsi="Arial" w:cs="Arial"/>
              <w:sz w:val="20"/>
              <w:szCs w:val="20"/>
            </w:rPr>
            <w:t>Texas</w:t>
          </w:r>
        </w:smartTag>
      </w:smartTag>
      <w:r w:rsidRPr="001D30DB">
        <w:rPr>
          <w:rFonts w:ascii="Arial" w:hAnsi="Arial" w:cs="Arial"/>
          <w:sz w:val="20"/>
          <w:szCs w:val="20"/>
        </w:rPr>
        <w:t>.</w:t>
      </w:r>
    </w:p>
    <w:p w14:paraId="3CE183E2" w14:textId="77777777" w:rsidR="00D3755F" w:rsidRPr="001D30DB" w:rsidRDefault="00D3755F" w:rsidP="00D3755F">
      <w:pPr>
        <w:pStyle w:val="NoSpacing"/>
        <w:rPr>
          <w:rFonts w:ascii="Arial" w:hAnsi="Arial" w:cs="Arial"/>
          <w:sz w:val="20"/>
          <w:szCs w:val="20"/>
        </w:rPr>
      </w:pPr>
    </w:p>
    <w:p w14:paraId="328D5190" w14:textId="77777777" w:rsidR="00D3755F" w:rsidRPr="001D30DB" w:rsidRDefault="00D3755F" w:rsidP="00D3755F">
      <w:pPr>
        <w:pStyle w:val="NoSpacing"/>
        <w:ind w:left="720" w:hanging="720"/>
        <w:rPr>
          <w:rFonts w:ascii="Arial" w:hAnsi="Arial" w:cs="Arial"/>
          <w:sz w:val="20"/>
          <w:szCs w:val="20"/>
        </w:rPr>
      </w:pPr>
      <w:r w:rsidRPr="001D30DB">
        <w:rPr>
          <w:rFonts w:ascii="Arial" w:hAnsi="Arial" w:cs="Arial"/>
          <w:sz w:val="20"/>
          <w:szCs w:val="20"/>
        </w:rPr>
        <w:t xml:space="preserve">2.9 </w:t>
      </w:r>
      <w:r>
        <w:rPr>
          <w:rFonts w:ascii="Arial" w:hAnsi="Arial" w:cs="Arial"/>
          <w:sz w:val="20"/>
          <w:szCs w:val="20"/>
        </w:rPr>
        <w:tab/>
      </w:r>
      <w:r w:rsidRPr="001D30DB">
        <w:rPr>
          <w:rFonts w:ascii="Arial" w:hAnsi="Arial" w:cs="Arial"/>
          <w:sz w:val="20"/>
          <w:szCs w:val="20"/>
        </w:rPr>
        <w:t>The team or individual attempting to qualify for state competition must attempt to qualify through the regional qualifier of the region in which they are registered. No participant in an individual sport or a team in team sports may attempt to qualify through more than one city, region or affiliate. Should any team or individual be discovered in violation of this rule, he/she/they shall be disqualified from that sport for that year.</w:t>
      </w:r>
    </w:p>
    <w:p w14:paraId="727EE0B2" w14:textId="77777777" w:rsidR="00D3755F" w:rsidRPr="00AB0358" w:rsidRDefault="00D3755F" w:rsidP="00D3755F">
      <w:pPr>
        <w:ind w:left="720" w:hanging="720"/>
        <w:rPr>
          <w:rFonts w:eastAsia="Calibri" w:cs="Arial"/>
          <w:sz w:val="20"/>
        </w:rPr>
      </w:pPr>
      <w:r w:rsidRPr="00AB0358">
        <w:rPr>
          <w:rFonts w:eastAsia="Calibri" w:cs="Arial"/>
          <w:sz w:val="20"/>
        </w:rPr>
        <w:t>2.10</w:t>
      </w:r>
      <w:r w:rsidRPr="00AB0358">
        <w:rPr>
          <w:rFonts w:eastAsia="Calibri" w:cs="Arial"/>
          <w:sz w:val="20"/>
        </w:rPr>
        <w:tab/>
      </w:r>
      <w:r w:rsidRPr="00AB0358">
        <w:rPr>
          <w:sz w:val="20"/>
        </w:rPr>
        <w:t xml:space="preserve">Any </w:t>
      </w:r>
      <w:proofErr w:type="gramStart"/>
      <w:r w:rsidRPr="00AB0358">
        <w:rPr>
          <w:sz w:val="20"/>
        </w:rPr>
        <w:t>region</w:t>
      </w:r>
      <w:proofErr w:type="gramEnd"/>
      <w:r w:rsidRPr="00AB0358">
        <w:rPr>
          <w:sz w:val="20"/>
        </w:rPr>
        <w:t xml:space="preserve"> competition must take place within the established boundaries of the assigned region.  If it becomes necessary to host a </w:t>
      </w:r>
      <w:proofErr w:type="gramStart"/>
      <w:r w:rsidRPr="00AB0358">
        <w:rPr>
          <w:sz w:val="20"/>
        </w:rPr>
        <w:t>region</w:t>
      </w:r>
      <w:proofErr w:type="gramEnd"/>
      <w:r w:rsidRPr="00AB0358">
        <w:rPr>
          <w:sz w:val="20"/>
        </w:rPr>
        <w:t xml:space="preserve"> competition outside of the designated boundary, prior written consent is required by the region in which the event is being held.</w:t>
      </w:r>
    </w:p>
    <w:p w14:paraId="087EEF46" w14:textId="77777777" w:rsidR="00D3755F" w:rsidRDefault="00D3755F" w:rsidP="00D3755F">
      <w:pPr>
        <w:pStyle w:val="NoSpacing"/>
        <w:rPr>
          <w:rFonts w:ascii="Arial" w:hAnsi="Arial" w:cs="Arial"/>
          <w:sz w:val="20"/>
          <w:szCs w:val="20"/>
        </w:rPr>
      </w:pPr>
    </w:p>
    <w:p w14:paraId="08AE0568" w14:textId="77777777" w:rsidR="00D3755F" w:rsidRPr="001D30DB" w:rsidRDefault="00D3755F" w:rsidP="00D3755F">
      <w:pPr>
        <w:pStyle w:val="NoSpacing"/>
        <w:rPr>
          <w:rFonts w:ascii="Arial" w:hAnsi="Arial" w:cs="Arial"/>
          <w:sz w:val="20"/>
          <w:szCs w:val="20"/>
        </w:rPr>
      </w:pPr>
      <w:r>
        <w:rPr>
          <w:rFonts w:ascii="Arial" w:hAnsi="Arial" w:cs="Arial"/>
          <w:sz w:val="20"/>
          <w:szCs w:val="20"/>
        </w:rPr>
        <w:t>2.11</w:t>
      </w:r>
      <w:r>
        <w:rPr>
          <w:rFonts w:ascii="Arial" w:hAnsi="Arial" w:cs="Arial"/>
          <w:sz w:val="20"/>
          <w:szCs w:val="20"/>
        </w:rPr>
        <w:tab/>
      </w:r>
      <w:r w:rsidRPr="001D30DB">
        <w:rPr>
          <w:rFonts w:ascii="Arial" w:hAnsi="Arial" w:cs="Arial"/>
          <w:sz w:val="20"/>
          <w:szCs w:val="20"/>
        </w:rPr>
        <w:t xml:space="preserve"> Player identification:</w:t>
      </w:r>
    </w:p>
    <w:p w14:paraId="17122A5F" w14:textId="77777777" w:rsidR="00D3755F" w:rsidRPr="001D30DB" w:rsidRDefault="00D3755F" w:rsidP="00D3755F">
      <w:pPr>
        <w:pStyle w:val="NoSpacing"/>
        <w:ind w:left="1440" w:hanging="720"/>
        <w:rPr>
          <w:rFonts w:ascii="Arial" w:hAnsi="Arial" w:cs="Arial"/>
          <w:sz w:val="20"/>
          <w:szCs w:val="20"/>
        </w:rPr>
      </w:pPr>
      <w:r w:rsidRPr="001D30DB">
        <w:rPr>
          <w:rFonts w:ascii="Arial" w:hAnsi="Arial" w:cs="Arial"/>
          <w:sz w:val="20"/>
          <w:szCs w:val="20"/>
        </w:rPr>
        <w:t xml:space="preserve">.01 </w:t>
      </w:r>
      <w:r>
        <w:rPr>
          <w:rFonts w:ascii="Arial" w:hAnsi="Arial" w:cs="Arial"/>
          <w:sz w:val="20"/>
          <w:szCs w:val="20"/>
        </w:rPr>
        <w:tab/>
      </w:r>
      <w:r w:rsidRPr="001D30DB">
        <w:rPr>
          <w:rFonts w:ascii="Arial" w:hAnsi="Arial" w:cs="Arial"/>
          <w:sz w:val="20"/>
          <w:szCs w:val="20"/>
        </w:rPr>
        <w:t xml:space="preserve">A player must be prepared, </w:t>
      </w:r>
      <w:proofErr w:type="gramStart"/>
      <w:r w:rsidRPr="001D30DB">
        <w:rPr>
          <w:rFonts w:ascii="Arial" w:hAnsi="Arial" w:cs="Arial"/>
          <w:sz w:val="20"/>
          <w:szCs w:val="20"/>
        </w:rPr>
        <w:t>at all times</w:t>
      </w:r>
      <w:proofErr w:type="gramEnd"/>
      <w:r w:rsidRPr="001D30DB">
        <w:rPr>
          <w:rFonts w:ascii="Arial" w:hAnsi="Arial" w:cs="Arial"/>
          <w:sz w:val="20"/>
          <w:szCs w:val="20"/>
        </w:rPr>
        <w:t>, to provide proof of identification. A driver’s license or</w:t>
      </w:r>
      <w:r>
        <w:rPr>
          <w:rFonts w:ascii="Arial" w:hAnsi="Arial" w:cs="Arial"/>
          <w:sz w:val="20"/>
          <w:szCs w:val="20"/>
        </w:rPr>
        <w:t xml:space="preserve"> </w:t>
      </w:r>
      <w:r w:rsidRPr="001D30DB">
        <w:rPr>
          <w:rFonts w:ascii="Arial" w:hAnsi="Arial" w:cs="Arial"/>
          <w:sz w:val="20"/>
          <w:szCs w:val="20"/>
        </w:rPr>
        <w:t>comparable identification, which includes a current photograph and signature, is acceptable.</w:t>
      </w:r>
    </w:p>
    <w:p w14:paraId="2EF02BD8" w14:textId="77777777" w:rsidR="00D3755F" w:rsidRPr="001D30DB" w:rsidRDefault="00D3755F" w:rsidP="00D3755F">
      <w:pPr>
        <w:pStyle w:val="NoSpacing"/>
        <w:rPr>
          <w:rFonts w:ascii="Arial" w:hAnsi="Arial" w:cs="Arial"/>
          <w:sz w:val="20"/>
          <w:szCs w:val="20"/>
        </w:rPr>
      </w:pPr>
      <w:r w:rsidRPr="001D30DB">
        <w:rPr>
          <w:rFonts w:ascii="Arial" w:hAnsi="Arial" w:cs="Arial"/>
          <w:sz w:val="20"/>
          <w:szCs w:val="20"/>
        </w:rPr>
        <w:tab/>
      </w:r>
    </w:p>
    <w:p w14:paraId="4ECED330" w14:textId="77777777" w:rsidR="00D3755F" w:rsidRPr="001D30DB" w:rsidRDefault="00D3755F" w:rsidP="00D3755F">
      <w:pPr>
        <w:pStyle w:val="NoSpacing"/>
        <w:ind w:left="1440" w:hanging="720"/>
        <w:rPr>
          <w:rFonts w:ascii="Arial" w:hAnsi="Arial" w:cs="Arial"/>
          <w:sz w:val="20"/>
          <w:szCs w:val="20"/>
        </w:rPr>
      </w:pPr>
      <w:r w:rsidRPr="001D30DB">
        <w:rPr>
          <w:rFonts w:ascii="Arial" w:hAnsi="Arial" w:cs="Arial"/>
          <w:sz w:val="20"/>
          <w:szCs w:val="20"/>
        </w:rPr>
        <w:t>.02</w:t>
      </w:r>
      <w:r>
        <w:rPr>
          <w:rFonts w:ascii="Arial" w:hAnsi="Arial" w:cs="Arial"/>
          <w:sz w:val="20"/>
          <w:szCs w:val="20"/>
        </w:rPr>
        <w:tab/>
      </w:r>
      <w:r w:rsidRPr="001D30DB">
        <w:rPr>
          <w:rFonts w:ascii="Arial" w:hAnsi="Arial" w:cs="Arial"/>
          <w:sz w:val="20"/>
          <w:szCs w:val="20"/>
        </w:rPr>
        <w:t xml:space="preserve"> A player must be prepared, </w:t>
      </w:r>
      <w:proofErr w:type="gramStart"/>
      <w:r w:rsidRPr="001D30DB">
        <w:rPr>
          <w:rFonts w:ascii="Arial" w:hAnsi="Arial" w:cs="Arial"/>
          <w:sz w:val="20"/>
          <w:szCs w:val="20"/>
        </w:rPr>
        <w:t>at all times</w:t>
      </w:r>
      <w:proofErr w:type="gramEnd"/>
      <w:r w:rsidRPr="001D30DB">
        <w:rPr>
          <w:rFonts w:ascii="Arial" w:hAnsi="Arial" w:cs="Arial"/>
          <w:sz w:val="20"/>
          <w:szCs w:val="20"/>
        </w:rPr>
        <w:t xml:space="preserve">, to provide proof of age when participating in </w:t>
      </w:r>
      <w:r>
        <w:rPr>
          <w:rFonts w:ascii="Arial" w:hAnsi="Arial" w:cs="Arial"/>
          <w:sz w:val="20"/>
          <w:szCs w:val="20"/>
        </w:rPr>
        <w:t>T.A.A.F.</w:t>
      </w:r>
      <w:r w:rsidRPr="001D30DB">
        <w:rPr>
          <w:rFonts w:ascii="Arial" w:hAnsi="Arial" w:cs="Arial"/>
          <w:sz w:val="20"/>
          <w:szCs w:val="20"/>
        </w:rPr>
        <w:t xml:space="preserve"> sports categorized by age classifications or divisions. A driver’s license or copy of a birth certificate from the Bureau of Vital Statistics is acceptable.</w:t>
      </w:r>
    </w:p>
    <w:p w14:paraId="6F88AA7B" w14:textId="77777777" w:rsidR="00D3755F" w:rsidRPr="001D30DB" w:rsidRDefault="00D3755F" w:rsidP="00D3755F">
      <w:pPr>
        <w:pStyle w:val="NoSpacing"/>
        <w:rPr>
          <w:rFonts w:ascii="Arial" w:hAnsi="Arial" w:cs="Arial"/>
          <w:sz w:val="20"/>
          <w:szCs w:val="20"/>
        </w:rPr>
      </w:pPr>
      <w:r w:rsidRPr="001D30DB">
        <w:rPr>
          <w:rFonts w:ascii="Arial" w:hAnsi="Arial" w:cs="Arial"/>
          <w:sz w:val="20"/>
          <w:szCs w:val="20"/>
        </w:rPr>
        <w:tab/>
      </w:r>
    </w:p>
    <w:p w14:paraId="69012CEA" w14:textId="77777777" w:rsidR="00D3755F" w:rsidRPr="001D30DB" w:rsidRDefault="00D3755F" w:rsidP="00D3755F">
      <w:pPr>
        <w:pStyle w:val="NoSpacing"/>
        <w:ind w:left="1440" w:hanging="720"/>
        <w:rPr>
          <w:rFonts w:ascii="Arial" w:hAnsi="Arial" w:cs="Arial"/>
          <w:sz w:val="20"/>
          <w:szCs w:val="20"/>
        </w:rPr>
      </w:pPr>
      <w:r w:rsidRPr="001D30DB">
        <w:rPr>
          <w:rFonts w:ascii="Arial" w:hAnsi="Arial" w:cs="Arial"/>
          <w:sz w:val="20"/>
          <w:szCs w:val="20"/>
        </w:rPr>
        <w:t xml:space="preserve">.03 </w:t>
      </w:r>
      <w:r>
        <w:rPr>
          <w:rFonts w:ascii="Arial" w:hAnsi="Arial" w:cs="Arial"/>
          <w:sz w:val="20"/>
          <w:szCs w:val="20"/>
        </w:rPr>
        <w:tab/>
      </w:r>
      <w:r w:rsidRPr="001D30DB">
        <w:rPr>
          <w:rFonts w:ascii="Arial" w:hAnsi="Arial" w:cs="Arial"/>
          <w:sz w:val="20"/>
          <w:szCs w:val="20"/>
        </w:rPr>
        <w:t xml:space="preserve">A player failing to provide appropriate proof of age or identifications, when requested by a meet director, tournament director or state commissioner, may </w:t>
      </w:r>
      <w:r>
        <w:rPr>
          <w:rFonts w:ascii="Arial" w:hAnsi="Arial" w:cs="Arial"/>
          <w:sz w:val="20"/>
          <w:szCs w:val="20"/>
        </w:rPr>
        <w:t xml:space="preserve">be declared ineligible and the </w:t>
      </w:r>
      <w:r w:rsidRPr="001D30DB">
        <w:rPr>
          <w:rFonts w:ascii="Arial" w:hAnsi="Arial" w:cs="Arial"/>
          <w:sz w:val="20"/>
          <w:szCs w:val="20"/>
        </w:rPr>
        <w:t>team/player subject to disqualification.</w:t>
      </w:r>
    </w:p>
    <w:p w14:paraId="6D24ED23" w14:textId="77777777" w:rsidR="00D3755F" w:rsidRPr="001D30DB" w:rsidRDefault="00D3755F" w:rsidP="00D3755F">
      <w:pPr>
        <w:pStyle w:val="NoSpacing"/>
        <w:rPr>
          <w:rFonts w:ascii="Arial" w:hAnsi="Arial" w:cs="Arial"/>
          <w:sz w:val="20"/>
          <w:szCs w:val="20"/>
        </w:rPr>
      </w:pPr>
    </w:p>
    <w:p w14:paraId="3CAA59A4" w14:textId="77777777" w:rsidR="00D3755F" w:rsidRPr="001D30DB" w:rsidRDefault="00D3755F" w:rsidP="00D3755F">
      <w:pPr>
        <w:pStyle w:val="NoSpacing"/>
        <w:ind w:left="720" w:hanging="720"/>
        <w:rPr>
          <w:rFonts w:ascii="Arial" w:hAnsi="Arial" w:cs="Arial"/>
          <w:sz w:val="20"/>
          <w:szCs w:val="20"/>
        </w:rPr>
      </w:pPr>
      <w:r>
        <w:rPr>
          <w:rFonts w:ascii="Arial" w:hAnsi="Arial" w:cs="Arial"/>
          <w:sz w:val="20"/>
          <w:szCs w:val="20"/>
        </w:rPr>
        <w:t>2.12</w:t>
      </w:r>
      <w:r>
        <w:rPr>
          <w:rFonts w:ascii="Arial" w:hAnsi="Arial" w:cs="Arial"/>
          <w:sz w:val="20"/>
          <w:szCs w:val="20"/>
        </w:rPr>
        <w:tab/>
      </w:r>
      <w:r w:rsidRPr="001D30DB">
        <w:rPr>
          <w:rFonts w:ascii="Arial" w:hAnsi="Arial" w:cs="Arial"/>
          <w:sz w:val="20"/>
          <w:szCs w:val="20"/>
        </w:rPr>
        <w:t xml:space="preserve">All teams must </w:t>
      </w:r>
      <w:proofErr w:type="gramStart"/>
      <w:r w:rsidRPr="001D30DB">
        <w:rPr>
          <w:rFonts w:ascii="Arial" w:hAnsi="Arial" w:cs="Arial"/>
          <w:sz w:val="20"/>
          <w:szCs w:val="20"/>
        </w:rPr>
        <w:t>wear like</w:t>
      </w:r>
      <w:proofErr w:type="gramEnd"/>
      <w:r w:rsidRPr="001D30DB">
        <w:rPr>
          <w:rFonts w:ascii="Arial" w:hAnsi="Arial" w:cs="Arial"/>
          <w:sz w:val="20"/>
          <w:szCs w:val="20"/>
        </w:rPr>
        <w:t xml:space="preserve"> colored, non-duplicated numbered jerseys for regional and state tournaments.</w:t>
      </w:r>
    </w:p>
    <w:p w14:paraId="6E3DC137" w14:textId="77777777" w:rsidR="00D3755F" w:rsidRPr="001D30DB" w:rsidRDefault="00D3755F" w:rsidP="00D3755F">
      <w:pPr>
        <w:pStyle w:val="NoSpacing"/>
        <w:rPr>
          <w:rFonts w:ascii="Arial" w:hAnsi="Arial" w:cs="Arial"/>
          <w:sz w:val="20"/>
          <w:szCs w:val="20"/>
        </w:rPr>
      </w:pPr>
    </w:p>
    <w:p w14:paraId="522A569D" w14:textId="77777777" w:rsidR="00D3755F" w:rsidRPr="001D30DB" w:rsidRDefault="00D3755F" w:rsidP="00D3755F">
      <w:pPr>
        <w:pStyle w:val="NoSpacing"/>
        <w:ind w:left="720" w:hanging="720"/>
        <w:rPr>
          <w:rFonts w:ascii="Arial" w:hAnsi="Arial" w:cs="Arial"/>
          <w:sz w:val="20"/>
          <w:szCs w:val="20"/>
        </w:rPr>
      </w:pPr>
      <w:r>
        <w:rPr>
          <w:rFonts w:ascii="Arial" w:hAnsi="Arial" w:cs="Arial"/>
          <w:sz w:val="20"/>
          <w:szCs w:val="20"/>
        </w:rPr>
        <w:t>2.13</w:t>
      </w:r>
      <w:r>
        <w:rPr>
          <w:rFonts w:ascii="Arial" w:hAnsi="Arial" w:cs="Arial"/>
          <w:sz w:val="20"/>
          <w:szCs w:val="20"/>
        </w:rPr>
        <w:tab/>
      </w:r>
      <w:r w:rsidRPr="001D30DB">
        <w:rPr>
          <w:rFonts w:ascii="Arial" w:hAnsi="Arial" w:cs="Arial"/>
          <w:sz w:val="20"/>
          <w:szCs w:val="20"/>
        </w:rPr>
        <w:t xml:space="preserve">All participants in adult team sports must have attained the age of sixteen (16) prior to the registration date for teams in that sport, unless specific sport regulations </w:t>
      </w:r>
      <w:proofErr w:type="gramStart"/>
      <w:r w:rsidRPr="001D30DB">
        <w:rPr>
          <w:rFonts w:ascii="Arial" w:hAnsi="Arial" w:cs="Arial"/>
          <w:sz w:val="20"/>
          <w:szCs w:val="20"/>
        </w:rPr>
        <w:t>provide</w:t>
      </w:r>
      <w:proofErr w:type="gramEnd"/>
      <w:r w:rsidRPr="001D30DB">
        <w:rPr>
          <w:rFonts w:ascii="Arial" w:hAnsi="Arial" w:cs="Arial"/>
          <w:sz w:val="20"/>
          <w:szCs w:val="20"/>
        </w:rPr>
        <w:t xml:space="preserve"> otherwise.</w:t>
      </w:r>
    </w:p>
    <w:p w14:paraId="3D4993C9" w14:textId="77777777" w:rsidR="00D3755F" w:rsidRPr="001D30DB" w:rsidRDefault="00D3755F" w:rsidP="00D3755F">
      <w:pPr>
        <w:pStyle w:val="NoSpacing"/>
        <w:rPr>
          <w:rFonts w:ascii="Arial" w:hAnsi="Arial" w:cs="Arial"/>
          <w:sz w:val="20"/>
          <w:szCs w:val="20"/>
        </w:rPr>
      </w:pPr>
    </w:p>
    <w:p w14:paraId="4AB75C30" w14:textId="77777777" w:rsidR="00D3755F" w:rsidRPr="001D30DB" w:rsidRDefault="00D3755F" w:rsidP="00D3755F">
      <w:pPr>
        <w:pStyle w:val="NoSpacing"/>
        <w:rPr>
          <w:rFonts w:ascii="Arial" w:hAnsi="Arial" w:cs="Arial"/>
          <w:sz w:val="20"/>
          <w:szCs w:val="20"/>
        </w:rPr>
      </w:pPr>
      <w:r>
        <w:rPr>
          <w:rFonts w:ascii="Arial" w:hAnsi="Arial" w:cs="Arial"/>
          <w:sz w:val="20"/>
          <w:szCs w:val="20"/>
        </w:rPr>
        <w:t>2.14</w:t>
      </w:r>
      <w:r w:rsidRPr="001D30DB">
        <w:rPr>
          <w:rFonts w:ascii="Arial" w:hAnsi="Arial" w:cs="Arial"/>
          <w:sz w:val="20"/>
          <w:szCs w:val="20"/>
        </w:rPr>
        <w:t xml:space="preserve"> </w:t>
      </w:r>
      <w:r>
        <w:rPr>
          <w:rFonts w:ascii="Arial" w:hAnsi="Arial" w:cs="Arial"/>
          <w:sz w:val="20"/>
          <w:szCs w:val="20"/>
        </w:rPr>
        <w:tab/>
      </w:r>
      <w:r w:rsidRPr="001D30DB">
        <w:rPr>
          <w:rFonts w:ascii="Arial" w:hAnsi="Arial" w:cs="Arial"/>
          <w:sz w:val="20"/>
          <w:szCs w:val="20"/>
        </w:rPr>
        <w:t>Age determination for youth sports</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4575"/>
      </w:tblGrid>
      <w:tr w:rsidR="00D3755F" w:rsidRPr="001D30DB" w14:paraId="3F5EA0F6" w14:textId="77777777" w:rsidTr="004A2068">
        <w:tc>
          <w:tcPr>
            <w:tcW w:w="4217" w:type="dxa"/>
            <w:vAlign w:val="center"/>
          </w:tcPr>
          <w:p w14:paraId="775872ED"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Sport</w:t>
            </w:r>
          </w:p>
        </w:tc>
        <w:tc>
          <w:tcPr>
            <w:tcW w:w="4575" w:type="dxa"/>
            <w:vAlign w:val="center"/>
          </w:tcPr>
          <w:p w14:paraId="173DF7F8"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Age Determining Date</w:t>
            </w:r>
          </w:p>
        </w:tc>
      </w:tr>
      <w:tr w:rsidR="00D3755F" w:rsidRPr="001D30DB" w14:paraId="03F15D2A" w14:textId="77777777" w:rsidTr="004A2068">
        <w:tc>
          <w:tcPr>
            <w:tcW w:w="4217" w:type="dxa"/>
            <w:vAlign w:val="center"/>
          </w:tcPr>
          <w:p w14:paraId="2C51DC3A"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Basketball (Boy’s &amp; Girl’s Winter)</w:t>
            </w:r>
          </w:p>
        </w:tc>
        <w:tc>
          <w:tcPr>
            <w:tcW w:w="4575" w:type="dxa"/>
            <w:vAlign w:val="center"/>
          </w:tcPr>
          <w:p w14:paraId="5B7A7542"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school year</w:t>
            </w:r>
          </w:p>
        </w:tc>
      </w:tr>
      <w:tr w:rsidR="00D3755F" w:rsidRPr="001D30DB" w14:paraId="2CF49FCE" w14:textId="77777777" w:rsidTr="004A2068">
        <w:tc>
          <w:tcPr>
            <w:tcW w:w="4217" w:type="dxa"/>
            <w:vAlign w:val="center"/>
          </w:tcPr>
          <w:p w14:paraId="5D8FD538"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Basketball (Boy’s &amp; Girl’s Summer)</w:t>
            </w:r>
          </w:p>
        </w:tc>
        <w:tc>
          <w:tcPr>
            <w:tcW w:w="4575" w:type="dxa"/>
            <w:vAlign w:val="center"/>
          </w:tcPr>
          <w:p w14:paraId="71F3B1B0"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calendar year</w:t>
            </w:r>
          </w:p>
        </w:tc>
      </w:tr>
      <w:tr w:rsidR="00D3755F" w:rsidRPr="001D30DB" w14:paraId="661B6319" w14:textId="77777777" w:rsidTr="004A2068">
        <w:tc>
          <w:tcPr>
            <w:tcW w:w="4217" w:type="dxa"/>
            <w:vAlign w:val="center"/>
          </w:tcPr>
          <w:p w14:paraId="3FA366D8"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Boxing</w:t>
            </w:r>
          </w:p>
        </w:tc>
        <w:tc>
          <w:tcPr>
            <w:tcW w:w="4575" w:type="dxa"/>
            <w:vAlign w:val="center"/>
          </w:tcPr>
          <w:p w14:paraId="7AAD5178"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Based on age as of the Games of Texas</w:t>
            </w:r>
          </w:p>
        </w:tc>
      </w:tr>
      <w:tr w:rsidR="00D3755F" w:rsidRPr="001D30DB" w14:paraId="22584211" w14:textId="77777777" w:rsidTr="004A2068">
        <w:tc>
          <w:tcPr>
            <w:tcW w:w="4217" w:type="dxa"/>
            <w:vAlign w:val="center"/>
          </w:tcPr>
          <w:p w14:paraId="43B5B5AF"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Cheerleading</w:t>
            </w:r>
          </w:p>
        </w:tc>
        <w:tc>
          <w:tcPr>
            <w:tcW w:w="4575" w:type="dxa"/>
            <w:vAlign w:val="center"/>
          </w:tcPr>
          <w:p w14:paraId="2D07E13A"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D3755F" w:rsidRPr="001D30DB" w14:paraId="29DF3B56" w14:textId="77777777" w:rsidTr="004A2068">
        <w:tc>
          <w:tcPr>
            <w:tcW w:w="4217" w:type="dxa"/>
            <w:vAlign w:val="center"/>
          </w:tcPr>
          <w:p w14:paraId="2EEB5168"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Flag Football – youth</w:t>
            </w:r>
          </w:p>
        </w:tc>
        <w:tc>
          <w:tcPr>
            <w:tcW w:w="4575" w:type="dxa"/>
            <w:vAlign w:val="center"/>
          </w:tcPr>
          <w:p w14:paraId="149EC459"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D3755F" w:rsidRPr="001D30DB" w14:paraId="4899D1F4" w14:textId="77777777" w:rsidTr="004A2068">
        <w:tc>
          <w:tcPr>
            <w:tcW w:w="4217" w:type="dxa"/>
            <w:vAlign w:val="center"/>
          </w:tcPr>
          <w:p w14:paraId="73F42423"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Golf – youth</w:t>
            </w:r>
          </w:p>
        </w:tc>
        <w:tc>
          <w:tcPr>
            <w:tcW w:w="4575" w:type="dxa"/>
            <w:vAlign w:val="center"/>
          </w:tcPr>
          <w:p w14:paraId="781B4102"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D3755F" w:rsidRPr="001D30DB" w14:paraId="45FCE641" w14:textId="77777777" w:rsidTr="004A2068">
        <w:tc>
          <w:tcPr>
            <w:tcW w:w="4217" w:type="dxa"/>
            <w:vAlign w:val="center"/>
          </w:tcPr>
          <w:p w14:paraId="50184A97"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Gymnastics</w:t>
            </w:r>
          </w:p>
        </w:tc>
        <w:tc>
          <w:tcPr>
            <w:tcW w:w="4575" w:type="dxa"/>
            <w:vAlign w:val="center"/>
          </w:tcPr>
          <w:p w14:paraId="4EF27199"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January 1 of the year of competition</w:t>
            </w:r>
          </w:p>
        </w:tc>
      </w:tr>
      <w:tr w:rsidR="00D3755F" w:rsidRPr="001D30DB" w14:paraId="700851F7" w14:textId="77777777" w:rsidTr="004A2068">
        <w:tc>
          <w:tcPr>
            <w:tcW w:w="4217" w:type="dxa"/>
            <w:vAlign w:val="center"/>
          </w:tcPr>
          <w:p w14:paraId="121A2621"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Inline Hockey</w:t>
            </w:r>
          </w:p>
        </w:tc>
        <w:tc>
          <w:tcPr>
            <w:tcW w:w="4575" w:type="dxa"/>
            <w:vAlign w:val="center"/>
          </w:tcPr>
          <w:p w14:paraId="103583A7"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year</w:t>
            </w:r>
          </w:p>
        </w:tc>
      </w:tr>
      <w:tr w:rsidR="00D3755F" w:rsidRPr="001D30DB" w14:paraId="47850B6C" w14:textId="77777777" w:rsidTr="004A2068">
        <w:tc>
          <w:tcPr>
            <w:tcW w:w="4217" w:type="dxa"/>
            <w:vAlign w:val="center"/>
          </w:tcPr>
          <w:p w14:paraId="0A3D68B2"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Kickball – Youth</w:t>
            </w:r>
          </w:p>
        </w:tc>
        <w:tc>
          <w:tcPr>
            <w:tcW w:w="4575" w:type="dxa"/>
            <w:vAlign w:val="center"/>
          </w:tcPr>
          <w:p w14:paraId="70E620CB"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the current school year</w:t>
            </w:r>
          </w:p>
        </w:tc>
      </w:tr>
      <w:tr w:rsidR="00D3755F" w:rsidRPr="001D30DB" w14:paraId="534F1DED" w14:textId="77777777" w:rsidTr="004A2068">
        <w:tc>
          <w:tcPr>
            <w:tcW w:w="4217" w:type="dxa"/>
            <w:vAlign w:val="center"/>
          </w:tcPr>
          <w:p w14:paraId="56141BDA"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Softball – Youth</w:t>
            </w:r>
          </w:p>
        </w:tc>
        <w:tc>
          <w:tcPr>
            <w:tcW w:w="4575" w:type="dxa"/>
            <w:vAlign w:val="center"/>
          </w:tcPr>
          <w:p w14:paraId="5C7D706E"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December 31 of current year</w:t>
            </w:r>
          </w:p>
        </w:tc>
      </w:tr>
      <w:tr w:rsidR="00D3755F" w:rsidRPr="001D30DB" w14:paraId="3D3461E5" w14:textId="77777777" w:rsidTr="004A2068">
        <w:tc>
          <w:tcPr>
            <w:tcW w:w="4217" w:type="dxa"/>
            <w:vAlign w:val="center"/>
          </w:tcPr>
          <w:p w14:paraId="1D3BF181"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Swimming – Summer</w:t>
            </w:r>
          </w:p>
        </w:tc>
        <w:tc>
          <w:tcPr>
            <w:tcW w:w="4575" w:type="dxa"/>
            <w:vAlign w:val="center"/>
          </w:tcPr>
          <w:p w14:paraId="1FACA4A0"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June 1 of current year</w:t>
            </w:r>
          </w:p>
        </w:tc>
      </w:tr>
      <w:tr w:rsidR="00D3755F" w:rsidRPr="001D30DB" w14:paraId="32DBDB00" w14:textId="77777777" w:rsidTr="004A2068">
        <w:tc>
          <w:tcPr>
            <w:tcW w:w="4217" w:type="dxa"/>
            <w:vAlign w:val="center"/>
          </w:tcPr>
          <w:p w14:paraId="1D9C6AE1"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Swimming – Winter</w:t>
            </w:r>
          </w:p>
        </w:tc>
        <w:tc>
          <w:tcPr>
            <w:tcW w:w="4575" w:type="dxa"/>
            <w:vAlign w:val="center"/>
          </w:tcPr>
          <w:p w14:paraId="14BD07AB"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Age as of the Winter Games of Texas swim meet</w:t>
            </w:r>
          </w:p>
        </w:tc>
      </w:tr>
      <w:tr w:rsidR="00D3755F" w:rsidRPr="001D30DB" w14:paraId="202C12DC" w14:textId="77777777" w:rsidTr="004A2068">
        <w:tc>
          <w:tcPr>
            <w:tcW w:w="4217" w:type="dxa"/>
            <w:vAlign w:val="center"/>
          </w:tcPr>
          <w:p w14:paraId="376D6B76"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Tennis</w:t>
            </w:r>
          </w:p>
        </w:tc>
        <w:tc>
          <w:tcPr>
            <w:tcW w:w="4575" w:type="dxa"/>
            <w:vAlign w:val="center"/>
          </w:tcPr>
          <w:p w14:paraId="7BC06D3F"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Age as of Games of Texas dates</w:t>
            </w:r>
          </w:p>
        </w:tc>
      </w:tr>
      <w:tr w:rsidR="00D3755F" w:rsidRPr="001D30DB" w14:paraId="45C10DC6" w14:textId="77777777" w:rsidTr="004A2068">
        <w:tc>
          <w:tcPr>
            <w:tcW w:w="4217" w:type="dxa"/>
            <w:vAlign w:val="center"/>
          </w:tcPr>
          <w:p w14:paraId="55DC36E5"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 xml:space="preserve">Track and </w:t>
            </w:r>
            <w:proofErr w:type="gramStart"/>
            <w:r w:rsidRPr="001D30DB">
              <w:rPr>
                <w:rFonts w:ascii="Arial" w:hAnsi="Arial" w:cs="Arial"/>
                <w:sz w:val="20"/>
                <w:szCs w:val="20"/>
              </w:rPr>
              <w:t>Field</w:t>
            </w:r>
            <w:proofErr w:type="gramEnd"/>
          </w:p>
        </w:tc>
        <w:tc>
          <w:tcPr>
            <w:tcW w:w="4575" w:type="dxa"/>
            <w:vAlign w:val="center"/>
          </w:tcPr>
          <w:p w14:paraId="7C32D923"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Based on year the athlete was born</w:t>
            </w:r>
          </w:p>
        </w:tc>
      </w:tr>
      <w:tr w:rsidR="00D3755F" w:rsidRPr="001D30DB" w14:paraId="5907F074" w14:textId="77777777" w:rsidTr="004A2068">
        <w:tc>
          <w:tcPr>
            <w:tcW w:w="4217" w:type="dxa"/>
            <w:vAlign w:val="center"/>
          </w:tcPr>
          <w:p w14:paraId="1A3A3ABA"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Volleyball – Youth</w:t>
            </w:r>
          </w:p>
        </w:tc>
        <w:tc>
          <w:tcPr>
            <w:tcW w:w="4575" w:type="dxa"/>
            <w:vAlign w:val="center"/>
          </w:tcPr>
          <w:p w14:paraId="46EBA439" w14:textId="77777777" w:rsidR="00D3755F" w:rsidRPr="001D30DB" w:rsidRDefault="00D3755F" w:rsidP="008E0DE7">
            <w:pPr>
              <w:pStyle w:val="NoSpacing"/>
              <w:jc w:val="center"/>
              <w:rPr>
                <w:rFonts w:ascii="Arial" w:hAnsi="Arial" w:cs="Arial"/>
                <w:sz w:val="20"/>
                <w:szCs w:val="20"/>
              </w:rPr>
            </w:pPr>
            <w:r w:rsidRPr="001D30DB">
              <w:rPr>
                <w:rFonts w:ascii="Arial" w:hAnsi="Arial" w:cs="Arial"/>
                <w:sz w:val="20"/>
                <w:szCs w:val="20"/>
              </w:rPr>
              <w:t>September 1 of current school year</w:t>
            </w:r>
          </w:p>
        </w:tc>
      </w:tr>
    </w:tbl>
    <w:p w14:paraId="20A07280" w14:textId="77777777" w:rsidR="004A2068" w:rsidRPr="00383A5C" w:rsidRDefault="004A2068" w:rsidP="004A2068">
      <w:pPr>
        <w:pStyle w:val="Heading1"/>
        <w:pBdr>
          <w:left w:val="single" w:sz="18" w:space="0" w:color="auto" w:shadow="1"/>
        </w:pBdr>
        <w:rPr>
          <w:rFonts w:cs="Arial"/>
          <w:szCs w:val="24"/>
        </w:rPr>
      </w:pPr>
      <w:r>
        <w:rPr>
          <w:rFonts w:cs="Arial"/>
          <w:szCs w:val="24"/>
        </w:rPr>
        <w:t>ARTICLE 4</w:t>
      </w:r>
      <w:r w:rsidRPr="00383A5C">
        <w:rPr>
          <w:rFonts w:cs="Arial"/>
          <w:szCs w:val="24"/>
        </w:rPr>
        <w:t xml:space="preserve">  </w:t>
      </w:r>
      <w:r>
        <w:rPr>
          <w:rFonts w:cs="Arial"/>
          <w:szCs w:val="24"/>
        </w:rPr>
        <w:t xml:space="preserve"> </w:t>
      </w:r>
      <w:r>
        <w:rPr>
          <w:rFonts w:cs="Arial"/>
          <w:sz w:val="22"/>
          <w:szCs w:val="22"/>
        </w:rPr>
        <w:t>TEAM SPORT</w:t>
      </w:r>
      <w:r w:rsidRPr="009410C4">
        <w:rPr>
          <w:rFonts w:cs="Arial"/>
          <w:sz w:val="22"/>
          <w:szCs w:val="22"/>
        </w:rPr>
        <w:t xml:space="preserve"> REQUIREMENTS</w:t>
      </w:r>
      <w:r w:rsidRPr="00383A5C">
        <w:rPr>
          <w:rFonts w:cs="Arial"/>
          <w:szCs w:val="24"/>
        </w:rPr>
        <w:t xml:space="preserve"> </w:t>
      </w:r>
    </w:p>
    <w:p w14:paraId="4655629B" w14:textId="77777777" w:rsidR="004A2068" w:rsidRDefault="004A2068" w:rsidP="004A2068">
      <w:pPr>
        <w:rPr>
          <w:rFonts w:eastAsia="Calibri" w:cs="Arial"/>
          <w:sz w:val="20"/>
        </w:rPr>
      </w:pPr>
    </w:p>
    <w:p w14:paraId="54B4A06F" w14:textId="77777777" w:rsidR="004A2068" w:rsidRDefault="004A2068" w:rsidP="004A2068">
      <w:pPr>
        <w:rPr>
          <w:rFonts w:eastAsia="Calibri" w:cs="Arial"/>
          <w:sz w:val="20"/>
        </w:rPr>
      </w:pPr>
    </w:p>
    <w:p w14:paraId="307BB125" w14:textId="77777777" w:rsidR="004A2068" w:rsidRPr="001D30DB" w:rsidRDefault="004A2068" w:rsidP="004A2068">
      <w:pPr>
        <w:rPr>
          <w:rFonts w:eastAsia="Calibri" w:cs="Arial"/>
          <w:sz w:val="20"/>
        </w:rPr>
      </w:pPr>
      <w:r>
        <w:rPr>
          <w:rFonts w:eastAsia="Calibri" w:cs="Arial"/>
          <w:sz w:val="20"/>
        </w:rPr>
        <w:t>4</w:t>
      </w:r>
      <w:r w:rsidRPr="001D30DB">
        <w:rPr>
          <w:rFonts w:eastAsia="Calibri" w:cs="Arial"/>
          <w:sz w:val="20"/>
        </w:rPr>
        <w:t>.1 Team Sports</w:t>
      </w:r>
    </w:p>
    <w:p w14:paraId="1447A4B9" w14:textId="77777777" w:rsidR="004A2068" w:rsidRPr="001D30DB" w:rsidRDefault="004A2068" w:rsidP="004A2068">
      <w:pPr>
        <w:rPr>
          <w:rFonts w:eastAsia="Calibri" w:cs="Arial"/>
          <w:sz w:val="20"/>
        </w:rPr>
      </w:pPr>
      <w:r w:rsidRPr="001D30DB">
        <w:rPr>
          <w:rFonts w:eastAsia="Calibri" w:cs="Arial"/>
          <w:sz w:val="20"/>
        </w:rPr>
        <w:tab/>
        <w:t xml:space="preserve">.01 Deadline for </w:t>
      </w:r>
      <w:r>
        <w:rPr>
          <w:rFonts w:eastAsia="Calibri" w:cs="Arial"/>
          <w:sz w:val="20"/>
        </w:rPr>
        <w:t>T.A.A.F.</w:t>
      </w:r>
      <w:r w:rsidRPr="001D30DB">
        <w:rPr>
          <w:rFonts w:eastAsia="Calibri" w:cs="Arial"/>
          <w:sz w:val="20"/>
        </w:rPr>
        <w:t xml:space="preserve"> Registration: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00"/>
      </w:tblGrid>
      <w:tr w:rsidR="004A2068" w:rsidRPr="00F05AC1" w14:paraId="3B3F424E" w14:textId="77777777" w:rsidTr="005E3847">
        <w:tc>
          <w:tcPr>
            <w:tcW w:w="4230" w:type="dxa"/>
          </w:tcPr>
          <w:p w14:paraId="1B86FD3D" w14:textId="77777777" w:rsidR="004A2068" w:rsidRPr="00F05AC1" w:rsidRDefault="004A2068" w:rsidP="005E3847">
            <w:pPr>
              <w:rPr>
                <w:rFonts w:eastAsia="Calibri" w:cs="Arial"/>
                <w:sz w:val="20"/>
              </w:rPr>
            </w:pPr>
            <w:r w:rsidRPr="00F05AC1">
              <w:rPr>
                <w:rFonts w:eastAsia="Calibri" w:cs="Arial"/>
                <w:sz w:val="20"/>
              </w:rPr>
              <w:tab/>
            </w:r>
            <w:r>
              <w:rPr>
                <w:rFonts w:eastAsia="Calibri" w:cs="Arial"/>
                <w:sz w:val="20"/>
              </w:rPr>
              <w:t>Sport</w:t>
            </w:r>
          </w:p>
        </w:tc>
        <w:tc>
          <w:tcPr>
            <w:tcW w:w="4500" w:type="dxa"/>
          </w:tcPr>
          <w:p w14:paraId="24ADD132" w14:textId="77777777" w:rsidR="004A2068" w:rsidRPr="00F05AC1" w:rsidRDefault="004A2068" w:rsidP="005E3847">
            <w:pPr>
              <w:jc w:val="center"/>
              <w:rPr>
                <w:rFonts w:eastAsia="Calibri" w:cs="Arial"/>
                <w:sz w:val="20"/>
              </w:rPr>
            </w:pPr>
            <w:r>
              <w:rPr>
                <w:rFonts w:eastAsia="Calibri" w:cs="Arial"/>
                <w:sz w:val="20"/>
              </w:rPr>
              <w:t>Deadline</w:t>
            </w:r>
          </w:p>
        </w:tc>
      </w:tr>
      <w:tr w:rsidR="004A2068" w:rsidRPr="00F05AC1" w14:paraId="616A1552" w14:textId="77777777" w:rsidTr="005E3847">
        <w:tc>
          <w:tcPr>
            <w:tcW w:w="4230" w:type="dxa"/>
          </w:tcPr>
          <w:p w14:paraId="04DF8DB2" w14:textId="77777777" w:rsidR="004A2068" w:rsidRPr="00F05AC1" w:rsidRDefault="004A2068" w:rsidP="005E3847">
            <w:pPr>
              <w:rPr>
                <w:rFonts w:eastAsia="Calibri" w:cs="Arial"/>
                <w:sz w:val="20"/>
              </w:rPr>
            </w:pPr>
            <w:r w:rsidRPr="00F05AC1">
              <w:rPr>
                <w:rFonts w:eastAsia="Calibri" w:cs="Arial"/>
                <w:sz w:val="20"/>
              </w:rPr>
              <w:t>Basketball - Adult</w:t>
            </w:r>
          </w:p>
        </w:tc>
        <w:tc>
          <w:tcPr>
            <w:tcW w:w="4500" w:type="dxa"/>
          </w:tcPr>
          <w:p w14:paraId="0F4B9399" w14:textId="77777777" w:rsidR="004A2068" w:rsidRPr="00DD5144" w:rsidRDefault="004A2068" w:rsidP="005E3847">
            <w:pPr>
              <w:rPr>
                <w:rFonts w:eastAsia="Calibri" w:cs="Arial"/>
                <w:sz w:val="20"/>
              </w:rPr>
            </w:pPr>
            <w:r w:rsidRPr="00DD5144">
              <w:rPr>
                <w:rFonts w:eastAsia="Calibri" w:cs="Arial"/>
                <w:sz w:val="20"/>
              </w:rPr>
              <w:t>One Business Day after the State Tournament Entry Deadline</w:t>
            </w:r>
          </w:p>
        </w:tc>
      </w:tr>
      <w:tr w:rsidR="004A2068" w:rsidRPr="00F05AC1" w14:paraId="33AB8FC9" w14:textId="77777777" w:rsidTr="005E3847">
        <w:tc>
          <w:tcPr>
            <w:tcW w:w="4230" w:type="dxa"/>
          </w:tcPr>
          <w:p w14:paraId="3DC0C23B" w14:textId="77777777" w:rsidR="004A2068" w:rsidRPr="00E90616" w:rsidRDefault="004A2068" w:rsidP="005E3847">
            <w:pPr>
              <w:rPr>
                <w:rFonts w:eastAsia="Calibri" w:cs="Arial"/>
                <w:sz w:val="20"/>
              </w:rPr>
            </w:pPr>
            <w:r w:rsidRPr="00E90616">
              <w:rPr>
                <w:rFonts w:eastAsia="Calibri" w:cs="Arial"/>
                <w:sz w:val="20"/>
              </w:rPr>
              <w:t>Basketball - Winter - Youth/High School</w:t>
            </w:r>
          </w:p>
        </w:tc>
        <w:tc>
          <w:tcPr>
            <w:tcW w:w="4500" w:type="dxa"/>
          </w:tcPr>
          <w:p w14:paraId="26E82A4D" w14:textId="77777777" w:rsidR="004A2068" w:rsidRPr="00E90616" w:rsidRDefault="004A2068" w:rsidP="005E3847">
            <w:pPr>
              <w:rPr>
                <w:rFonts w:eastAsia="Calibri" w:cs="Arial"/>
                <w:sz w:val="20"/>
              </w:rPr>
            </w:pPr>
            <w:r w:rsidRPr="00E90616">
              <w:rPr>
                <w:rFonts w:eastAsia="Calibri" w:cs="Arial"/>
                <w:sz w:val="20"/>
              </w:rPr>
              <w:t>January 15</w:t>
            </w:r>
          </w:p>
        </w:tc>
      </w:tr>
      <w:tr w:rsidR="004A2068" w:rsidRPr="00F05AC1" w14:paraId="12DDDD0D" w14:textId="77777777" w:rsidTr="005E3847">
        <w:tc>
          <w:tcPr>
            <w:tcW w:w="4230" w:type="dxa"/>
          </w:tcPr>
          <w:p w14:paraId="57B7D441" w14:textId="77777777" w:rsidR="004A2068" w:rsidRPr="00F05AC1" w:rsidRDefault="004A2068" w:rsidP="005E3847">
            <w:pPr>
              <w:rPr>
                <w:rFonts w:eastAsia="Calibri" w:cs="Arial"/>
                <w:sz w:val="20"/>
              </w:rPr>
            </w:pPr>
            <w:r w:rsidRPr="00F05AC1">
              <w:rPr>
                <w:rFonts w:eastAsia="Calibri" w:cs="Arial"/>
                <w:sz w:val="20"/>
              </w:rPr>
              <w:t>Flag Football - 8 on 8</w:t>
            </w:r>
          </w:p>
        </w:tc>
        <w:tc>
          <w:tcPr>
            <w:tcW w:w="4500" w:type="dxa"/>
          </w:tcPr>
          <w:p w14:paraId="4256B155" w14:textId="77777777" w:rsidR="004A2068" w:rsidRPr="00DD5144" w:rsidRDefault="004A2068" w:rsidP="005E3847">
            <w:pPr>
              <w:rPr>
                <w:rFonts w:eastAsia="Calibri" w:cs="Arial"/>
                <w:sz w:val="20"/>
              </w:rPr>
            </w:pPr>
            <w:r w:rsidRPr="00DD5144">
              <w:rPr>
                <w:rFonts w:eastAsia="Calibri" w:cs="Arial"/>
                <w:sz w:val="20"/>
              </w:rPr>
              <w:t>November 1</w:t>
            </w:r>
          </w:p>
        </w:tc>
      </w:tr>
      <w:tr w:rsidR="004A2068" w:rsidRPr="00F05AC1" w14:paraId="398A8C26" w14:textId="77777777" w:rsidTr="005E3847">
        <w:tc>
          <w:tcPr>
            <w:tcW w:w="4230" w:type="dxa"/>
          </w:tcPr>
          <w:p w14:paraId="64760706" w14:textId="77777777" w:rsidR="004A2068" w:rsidRPr="00F05AC1" w:rsidRDefault="004A2068" w:rsidP="005E3847">
            <w:pPr>
              <w:rPr>
                <w:rFonts w:eastAsia="Calibri" w:cs="Arial"/>
                <w:sz w:val="20"/>
              </w:rPr>
            </w:pPr>
            <w:r w:rsidRPr="00F05AC1">
              <w:rPr>
                <w:rFonts w:eastAsia="Calibri" w:cs="Arial"/>
                <w:sz w:val="20"/>
              </w:rPr>
              <w:t>Flag Football - 4 on 4</w:t>
            </w:r>
          </w:p>
        </w:tc>
        <w:tc>
          <w:tcPr>
            <w:tcW w:w="4500" w:type="dxa"/>
          </w:tcPr>
          <w:p w14:paraId="1EF86013" w14:textId="77777777" w:rsidR="004A2068" w:rsidRPr="00F05AC1" w:rsidRDefault="004A2068" w:rsidP="005E3847">
            <w:pPr>
              <w:rPr>
                <w:rFonts w:eastAsia="Calibri" w:cs="Arial"/>
                <w:sz w:val="20"/>
              </w:rPr>
            </w:pPr>
            <w:r w:rsidRPr="00F05AC1">
              <w:rPr>
                <w:rFonts w:eastAsia="Calibri" w:cs="Arial"/>
                <w:sz w:val="20"/>
              </w:rPr>
              <w:t>March 1</w:t>
            </w:r>
          </w:p>
        </w:tc>
      </w:tr>
      <w:tr w:rsidR="004A2068" w:rsidRPr="00F05AC1" w14:paraId="70E4F777" w14:textId="77777777" w:rsidTr="005E3847">
        <w:tc>
          <w:tcPr>
            <w:tcW w:w="4230" w:type="dxa"/>
          </w:tcPr>
          <w:p w14:paraId="132F6014" w14:textId="77777777" w:rsidR="004A2068" w:rsidRPr="00F05AC1" w:rsidRDefault="004A2068" w:rsidP="005E3847">
            <w:pPr>
              <w:rPr>
                <w:rFonts w:eastAsia="Calibri" w:cs="Arial"/>
                <w:sz w:val="20"/>
              </w:rPr>
            </w:pPr>
            <w:r w:rsidRPr="00F05AC1">
              <w:rPr>
                <w:rFonts w:eastAsia="Calibri" w:cs="Arial"/>
                <w:sz w:val="20"/>
              </w:rPr>
              <w:t>Flag Football - Youth</w:t>
            </w:r>
          </w:p>
        </w:tc>
        <w:tc>
          <w:tcPr>
            <w:tcW w:w="4500" w:type="dxa"/>
          </w:tcPr>
          <w:p w14:paraId="1B85A3AD" w14:textId="77777777" w:rsidR="004A2068" w:rsidRPr="00F05AC1" w:rsidRDefault="004A2068" w:rsidP="005E3847">
            <w:pPr>
              <w:rPr>
                <w:rFonts w:eastAsia="Calibri" w:cs="Arial"/>
                <w:sz w:val="20"/>
              </w:rPr>
            </w:pPr>
            <w:r w:rsidRPr="00F05AC1">
              <w:rPr>
                <w:rFonts w:eastAsia="Calibri" w:cs="Arial"/>
                <w:sz w:val="20"/>
              </w:rPr>
              <w:t>November 1</w:t>
            </w:r>
          </w:p>
        </w:tc>
      </w:tr>
      <w:tr w:rsidR="004A2068" w:rsidRPr="00F05AC1" w14:paraId="372C8F14" w14:textId="77777777" w:rsidTr="005E3847">
        <w:tc>
          <w:tcPr>
            <w:tcW w:w="4230" w:type="dxa"/>
          </w:tcPr>
          <w:p w14:paraId="1AF68559" w14:textId="77777777" w:rsidR="004A2068" w:rsidRPr="00F05AC1" w:rsidRDefault="004A2068" w:rsidP="005E3847">
            <w:pPr>
              <w:rPr>
                <w:rFonts w:eastAsia="Calibri" w:cs="Arial"/>
                <w:sz w:val="20"/>
              </w:rPr>
            </w:pPr>
            <w:r w:rsidRPr="00F05AC1">
              <w:rPr>
                <w:rFonts w:eastAsia="Calibri" w:cs="Arial"/>
                <w:sz w:val="20"/>
              </w:rPr>
              <w:t>Hockey - In-line</w:t>
            </w:r>
          </w:p>
        </w:tc>
        <w:tc>
          <w:tcPr>
            <w:tcW w:w="4500" w:type="dxa"/>
          </w:tcPr>
          <w:p w14:paraId="7E665735" w14:textId="77777777" w:rsidR="004A2068" w:rsidRPr="00F05AC1" w:rsidRDefault="004A2068" w:rsidP="005E3847">
            <w:pPr>
              <w:rPr>
                <w:rFonts w:eastAsia="Calibri" w:cs="Arial"/>
                <w:sz w:val="20"/>
              </w:rPr>
            </w:pPr>
            <w:r w:rsidRPr="00F05AC1">
              <w:rPr>
                <w:rFonts w:eastAsia="Calibri" w:cs="Arial"/>
                <w:sz w:val="20"/>
              </w:rPr>
              <w:t>Register at State Tournament</w:t>
            </w:r>
          </w:p>
        </w:tc>
      </w:tr>
      <w:tr w:rsidR="004A2068" w:rsidRPr="00F05AC1" w14:paraId="48322CC3" w14:textId="77777777" w:rsidTr="005E3847">
        <w:tc>
          <w:tcPr>
            <w:tcW w:w="4230" w:type="dxa"/>
          </w:tcPr>
          <w:p w14:paraId="4379D1CD" w14:textId="77777777" w:rsidR="004A2068" w:rsidRPr="00F05AC1" w:rsidRDefault="004A2068" w:rsidP="005E3847">
            <w:pPr>
              <w:rPr>
                <w:rFonts w:eastAsia="Calibri" w:cs="Arial"/>
                <w:sz w:val="20"/>
              </w:rPr>
            </w:pPr>
            <w:r w:rsidRPr="00F05AC1">
              <w:rPr>
                <w:rFonts w:eastAsia="Calibri" w:cs="Arial"/>
                <w:sz w:val="20"/>
              </w:rPr>
              <w:t>Kickball</w:t>
            </w:r>
          </w:p>
        </w:tc>
        <w:tc>
          <w:tcPr>
            <w:tcW w:w="4500" w:type="dxa"/>
          </w:tcPr>
          <w:p w14:paraId="33726FA7" w14:textId="77777777" w:rsidR="004A2068" w:rsidRPr="00F05AC1" w:rsidRDefault="004A2068" w:rsidP="005E3847">
            <w:pPr>
              <w:rPr>
                <w:rFonts w:eastAsia="Calibri" w:cs="Arial"/>
                <w:sz w:val="20"/>
              </w:rPr>
            </w:pPr>
            <w:r w:rsidRPr="00F05AC1">
              <w:rPr>
                <w:rFonts w:eastAsia="Calibri" w:cs="Arial"/>
                <w:sz w:val="20"/>
              </w:rPr>
              <w:t>Register at State Tournament</w:t>
            </w:r>
          </w:p>
        </w:tc>
      </w:tr>
      <w:tr w:rsidR="004A2068" w:rsidRPr="00F05AC1" w14:paraId="5AB79AE4" w14:textId="77777777" w:rsidTr="005E3847">
        <w:tc>
          <w:tcPr>
            <w:tcW w:w="4230" w:type="dxa"/>
          </w:tcPr>
          <w:p w14:paraId="47EC1F8A" w14:textId="77777777" w:rsidR="004A2068" w:rsidRPr="00F05AC1" w:rsidRDefault="004A2068" w:rsidP="005E3847">
            <w:pPr>
              <w:rPr>
                <w:rFonts w:eastAsia="Calibri" w:cs="Arial"/>
                <w:sz w:val="20"/>
              </w:rPr>
            </w:pPr>
            <w:r w:rsidRPr="00F05AC1">
              <w:rPr>
                <w:rFonts w:eastAsia="Calibri" w:cs="Arial"/>
                <w:sz w:val="20"/>
              </w:rPr>
              <w:t>Soccer</w:t>
            </w:r>
          </w:p>
        </w:tc>
        <w:tc>
          <w:tcPr>
            <w:tcW w:w="4500" w:type="dxa"/>
          </w:tcPr>
          <w:p w14:paraId="4882BDC9" w14:textId="77777777" w:rsidR="004A2068" w:rsidRPr="00F05AC1" w:rsidRDefault="004A2068" w:rsidP="005E3847">
            <w:pPr>
              <w:rPr>
                <w:rFonts w:eastAsia="Calibri" w:cs="Arial"/>
                <w:sz w:val="20"/>
              </w:rPr>
            </w:pPr>
            <w:r w:rsidRPr="00F05AC1">
              <w:rPr>
                <w:rFonts w:eastAsia="Calibri" w:cs="Arial"/>
                <w:sz w:val="20"/>
              </w:rPr>
              <w:t>Register at State Tournament</w:t>
            </w:r>
          </w:p>
        </w:tc>
      </w:tr>
      <w:tr w:rsidR="004A2068" w:rsidRPr="00F05AC1" w14:paraId="17D2220B" w14:textId="77777777" w:rsidTr="005E3847">
        <w:tc>
          <w:tcPr>
            <w:tcW w:w="4230" w:type="dxa"/>
          </w:tcPr>
          <w:p w14:paraId="50BDF29F" w14:textId="77777777" w:rsidR="004A2068" w:rsidRPr="00F05AC1" w:rsidRDefault="004A2068" w:rsidP="005E3847">
            <w:pPr>
              <w:rPr>
                <w:rFonts w:eastAsia="Calibri" w:cs="Arial"/>
                <w:sz w:val="20"/>
              </w:rPr>
            </w:pPr>
            <w:r w:rsidRPr="00F05AC1">
              <w:rPr>
                <w:rFonts w:eastAsia="Calibri" w:cs="Arial"/>
                <w:sz w:val="20"/>
              </w:rPr>
              <w:t>Softball - Spring/Summer - Adult/Youth</w:t>
            </w:r>
          </w:p>
        </w:tc>
        <w:tc>
          <w:tcPr>
            <w:tcW w:w="4500" w:type="dxa"/>
          </w:tcPr>
          <w:p w14:paraId="221196C7" w14:textId="77777777" w:rsidR="004A2068" w:rsidRPr="00F05AC1" w:rsidRDefault="004A2068" w:rsidP="005E3847">
            <w:pPr>
              <w:rPr>
                <w:rFonts w:eastAsia="Calibri" w:cs="Arial"/>
                <w:sz w:val="20"/>
              </w:rPr>
            </w:pPr>
            <w:r w:rsidRPr="00F05AC1">
              <w:rPr>
                <w:rFonts w:eastAsia="Calibri" w:cs="Arial"/>
                <w:sz w:val="20"/>
              </w:rPr>
              <w:t>June 1</w:t>
            </w:r>
          </w:p>
        </w:tc>
      </w:tr>
      <w:tr w:rsidR="004A2068" w:rsidRPr="00F05AC1" w14:paraId="6C06C870" w14:textId="77777777" w:rsidTr="005E3847">
        <w:tc>
          <w:tcPr>
            <w:tcW w:w="4230" w:type="dxa"/>
          </w:tcPr>
          <w:p w14:paraId="7370B9FD" w14:textId="77777777" w:rsidR="004A2068" w:rsidRPr="00F05AC1" w:rsidRDefault="004A2068" w:rsidP="005E3847">
            <w:pPr>
              <w:rPr>
                <w:rFonts w:eastAsia="Calibri" w:cs="Arial"/>
                <w:sz w:val="20"/>
              </w:rPr>
            </w:pPr>
            <w:r w:rsidRPr="00F05AC1">
              <w:rPr>
                <w:rFonts w:eastAsia="Calibri" w:cs="Arial"/>
                <w:sz w:val="20"/>
              </w:rPr>
              <w:t>Softball - Fall</w:t>
            </w:r>
          </w:p>
        </w:tc>
        <w:tc>
          <w:tcPr>
            <w:tcW w:w="4500" w:type="dxa"/>
          </w:tcPr>
          <w:p w14:paraId="469C0F61" w14:textId="77777777" w:rsidR="004A2068" w:rsidRPr="00C75DCC" w:rsidRDefault="004A2068" w:rsidP="005E3847">
            <w:pPr>
              <w:rPr>
                <w:rFonts w:eastAsia="Calibri" w:cs="Arial"/>
                <w:sz w:val="20"/>
              </w:rPr>
            </w:pPr>
            <w:r w:rsidRPr="00C75DCC">
              <w:rPr>
                <w:rFonts w:eastAsia="Calibri" w:cs="Arial"/>
                <w:sz w:val="20"/>
              </w:rPr>
              <w:t>Register at State Tournament</w:t>
            </w:r>
          </w:p>
        </w:tc>
      </w:tr>
      <w:tr w:rsidR="004A2068" w:rsidRPr="00F05AC1" w14:paraId="53CA0516" w14:textId="77777777" w:rsidTr="005E3847">
        <w:tc>
          <w:tcPr>
            <w:tcW w:w="4230" w:type="dxa"/>
          </w:tcPr>
          <w:p w14:paraId="5B446679" w14:textId="77777777" w:rsidR="004A2068" w:rsidRPr="00F05AC1" w:rsidRDefault="004A2068" w:rsidP="005E3847">
            <w:pPr>
              <w:rPr>
                <w:rFonts w:eastAsia="Calibri" w:cs="Arial"/>
                <w:sz w:val="20"/>
              </w:rPr>
            </w:pPr>
            <w:r w:rsidRPr="00F05AC1">
              <w:rPr>
                <w:rFonts w:eastAsia="Calibri" w:cs="Arial"/>
                <w:sz w:val="20"/>
              </w:rPr>
              <w:t>Volleyball - Adult</w:t>
            </w:r>
          </w:p>
        </w:tc>
        <w:tc>
          <w:tcPr>
            <w:tcW w:w="4500" w:type="dxa"/>
          </w:tcPr>
          <w:p w14:paraId="6A1C1E79" w14:textId="77777777" w:rsidR="004A2068" w:rsidRPr="00C75DCC" w:rsidRDefault="004A2068" w:rsidP="005E3847">
            <w:pPr>
              <w:rPr>
                <w:rFonts w:eastAsia="Calibri" w:cs="Arial"/>
                <w:sz w:val="20"/>
              </w:rPr>
            </w:pPr>
            <w:r w:rsidRPr="00C75DCC">
              <w:rPr>
                <w:rFonts w:eastAsia="Calibri" w:cs="Arial"/>
                <w:sz w:val="20"/>
              </w:rPr>
              <w:t>Register at State Tournament</w:t>
            </w:r>
          </w:p>
        </w:tc>
      </w:tr>
      <w:tr w:rsidR="004A2068" w:rsidRPr="00F05AC1" w14:paraId="6E119416" w14:textId="77777777" w:rsidTr="005E3847">
        <w:tc>
          <w:tcPr>
            <w:tcW w:w="4230" w:type="dxa"/>
          </w:tcPr>
          <w:p w14:paraId="083203DF" w14:textId="77777777" w:rsidR="004A2068" w:rsidRPr="00F05AC1" w:rsidRDefault="004A2068" w:rsidP="005E3847">
            <w:pPr>
              <w:rPr>
                <w:rFonts w:eastAsia="Calibri" w:cs="Arial"/>
                <w:sz w:val="20"/>
              </w:rPr>
            </w:pPr>
            <w:r w:rsidRPr="00F05AC1">
              <w:rPr>
                <w:rFonts w:eastAsia="Calibri" w:cs="Arial"/>
                <w:sz w:val="20"/>
              </w:rPr>
              <w:t>Volleyball - Sand</w:t>
            </w:r>
          </w:p>
        </w:tc>
        <w:tc>
          <w:tcPr>
            <w:tcW w:w="4500" w:type="dxa"/>
          </w:tcPr>
          <w:p w14:paraId="01CB448D" w14:textId="77777777" w:rsidR="004A2068" w:rsidRPr="00F05AC1" w:rsidRDefault="004A2068" w:rsidP="005E3847">
            <w:pPr>
              <w:rPr>
                <w:rFonts w:eastAsia="Calibri" w:cs="Arial"/>
                <w:sz w:val="20"/>
              </w:rPr>
            </w:pPr>
            <w:r w:rsidRPr="00F05AC1">
              <w:rPr>
                <w:rFonts w:eastAsia="Calibri" w:cs="Arial"/>
                <w:sz w:val="20"/>
              </w:rPr>
              <w:t>Register at State Tournament</w:t>
            </w:r>
          </w:p>
        </w:tc>
      </w:tr>
      <w:tr w:rsidR="004A2068" w:rsidRPr="00F05AC1" w14:paraId="379EB616" w14:textId="77777777" w:rsidTr="005E3847">
        <w:tc>
          <w:tcPr>
            <w:tcW w:w="4230" w:type="dxa"/>
          </w:tcPr>
          <w:p w14:paraId="336AF90C" w14:textId="77777777" w:rsidR="004A2068" w:rsidRPr="00F05AC1" w:rsidRDefault="004A2068" w:rsidP="005E3847">
            <w:pPr>
              <w:rPr>
                <w:rFonts w:eastAsia="Calibri" w:cs="Arial"/>
                <w:sz w:val="20"/>
              </w:rPr>
            </w:pPr>
            <w:r w:rsidRPr="00F05AC1">
              <w:rPr>
                <w:rFonts w:eastAsia="Calibri" w:cs="Arial"/>
                <w:sz w:val="20"/>
              </w:rPr>
              <w:t>Volleyball - Youth</w:t>
            </w:r>
          </w:p>
        </w:tc>
        <w:tc>
          <w:tcPr>
            <w:tcW w:w="4500" w:type="dxa"/>
          </w:tcPr>
          <w:p w14:paraId="29E0FEE1" w14:textId="77777777" w:rsidR="004A2068" w:rsidRPr="00F05AC1" w:rsidRDefault="004A2068" w:rsidP="005E3847">
            <w:pPr>
              <w:rPr>
                <w:rFonts w:eastAsia="Calibri" w:cs="Arial"/>
                <w:sz w:val="20"/>
              </w:rPr>
            </w:pPr>
            <w:r w:rsidRPr="00F05AC1">
              <w:rPr>
                <w:rFonts w:eastAsia="Calibri" w:cs="Arial"/>
                <w:sz w:val="20"/>
              </w:rPr>
              <w:t>April 15</w:t>
            </w:r>
          </w:p>
        </w:tc>
      </w:tr>
    </w:tbl>
    <w:p w14:paraId="5EBC343F" w14:textId="77777777" w:rsidR="004A2068" w:rsidRPr="001D30DB" w:rsidRDefault="004A2068" w:rsidP="004A2068">
      <w:pPr>
        <w:rPr>
          <w:rFonts w:eastAsia="Calibri" w:cs="Arial"/>
          <w:sz w:val="20"/>
        </w:rPr>
      </w:pPr>
    </w:p>
    <w:p w14:paraId="752D2EF3" w14:textId="77777777" w:rsidR="004A2068" w:rsidRDefault="004A2068" w:rsidP="004A2068">
      <w:pPr>
        <w:rPr>
          <w:rFonts w:eastAsia="Calibri" w:cs="Arial"/>
          <w:sz w:val="20"/>
        </w:rPr>
      </w:pPr>
      <w:r>
        <w:rPr>
          <w:rFonts w:eastAsia="Calibri" w:cs="Arial"/>
          <w:sz w:val="20"/>
        </w:rPr>
        <w:t>4</w:t>
      </w:r>
      <w:r w:rsidRPr="001D30DB">
        <w:rPr>
          <w:rFonts w:eastAsia="Calibri" w:cs="Arial"/>
          <w:sz w:val="20"/>
        </w:rPr>
        <w:t xml:space="preserve">.2 </w:t>
      </w:r>
      <w:r>
        <w:rPr>
          <w:rFonts w:eastAsia="Calibri" w:cs="Arial"/>
          <w:sz w:val="20"/>
        </w:rPr>
        <w:tab/>
      </w:r>
      <w:r w:rsidRPr="001D30DB">
        <w:rPr>
          <w:rFonts w:eastAsia="Calibri" w:cs="Arial"/>
          <w:sz w:val="20"/>
        </w:rPr>
        <w:t>Team Fees:</w:t>
      </w:r>
    </w:p>
    <w:p w14:paraId="616F06DA" w14:textId="77777777" w:rsidR="004A2068" w:rsidRPr="001D30DB" w:rsidRDefault="004A2068" w:rsidP="004A2068">
      <w:pPr>
        <w:rPr>
          <w:rFonts w:eastAsia="Calibri" w:cs="Arial"/>
          <w:sz w:val="20"/>
        </w:rPr>
      </w:pPr>
    </w:p>
    <w:p w14:paraId="7B66CCA8" w14:textId="77777777" w:rsidR="004A2068" w:rsidRPr="006E5EEC" w:rsidRDefault="004A2068" w:rsidP="004A2068">
      <w:pPr>
        <w:ind w:left="720"/>
        <w:rPr>
          <w:rFonts w:eastAsia="Calibri" w:cs="Arial"/>
          <w:sz w:val="20"/>
        </w:rPr>
      </w:pPr>
      <w:proofErr w:type="gramStart"/>
      <w:r w:rsidRPr="006E5EEC">
        <w:rPr>
          <w:rFonts w:eastAsia="Calibri" w:cs="Arial"/>
          <w:sz w:val="20"/>
        </w:rPr>
        <w:t xml:space="preserve">.01 </w:t>
      </w:r>
      <w:r w:rsidRPr="006E5EEC">
        <w:rPr>
          <w:rFonts w:eastAsia="Calibri" w:cs="Arial"/>
          <w:sz w:val="20"/>
        </w:rPr>
        <w:tab/>
        <w:t>Member</w:t>
      </w:r>
      <w:proofErr w:type="gramEnd"/>
      <w:r w:rsidRPr="006E5EEC">
        <w:rPr>
          <w:rFonts w:eastAsia="Calibri" w:cs="Arial"/>
          <w:sz w:val="20"/>
        </w:rPr>
        <w:t xml:space="preserve"> Cities and Affiliate Members will pay the following registration fees to T.A.A.F.:</w:t>
      </w:r>
    </w:p>
    <w:p w14:paraId="31C645B7" w14:textId="77777777" w:rsidR="004A2068" w:rsidRPr="006E5EEC" w:rsidRDefault="004A2068" w:rsidP="004A2068">
      <w:pPr>
        <w:numPr>
          <w:ilvl w:val="0"/>
          <w:numId w:val="23"/>
        </w:numPr>
        <w:rPr>
          <w:rFonts w:eastAsia="Calibri" w:cs="Arial"/>
          <w:sz w:val="20"/>
        </w:rPr>
      </w:pPr>
      <w:r w:rsidRPr="006E5EEC">
        <w:rPr>
          <w:rFonts w:eastAsia="Calibri" w:cs="Arial"/>
          <w:sz w:val="20"/>
        </w:rPr>
        <w:t>All Sport Fee: $15 per team if all teams within that given sport are registered. (Example: Youth Basketball, Adult Flag Football.)</w:t>
      </w:r>
    </w:p>
    <w:p w14:paraId="1E6D3A8D" w14:textId="77777777" w:rsidR="004A2068" w:rsidRPr="006E5EEC" w:rsidRDefault="004A2068" w:rsidP="004A2068">
      <w:pPr>
        <w:numPr>
          <w:ilvl w:val="0"/>
          <w:numId w:val="23"/>
        </w:numPr>
        <w:rPr>
          <w:rFonts w:eastAsia="Calibri" w:cs="Arial"/>
          <w:sz w:val="20"/>
        </w:rPr>
      </w:pPr>
      <w:r w:rsidRPr="006E5EEC">
        <w:rPr>
          <w:rFonts w:eastAsia="Calibri" w:cs="Arial"/>
          <w:sz w:val="20"/>
        </w:rPr>
        <w:t>Unattached Sports Team Fee: $25 per team if not all teams within a given sport are registered, those teams are considered unattached and will not be eligible for the lowest level of play in that sport if multiple levels of play are offered.</w:t>
      </w:r>
    </w:p>
    <w:p w14:paraId="5F6BE81F" w14:textId="77777777" w:rsidR="004A2068" w:rsidRPr="006E5EEC" w:rsidRDefault="004A2068" w:rsidP="004A2068">
      <w:pPr>
        <w:ind w:left="720"/>
        <w:rPr>
          <w:rFonts w:eastAsia="Calibri" w:cs="Arial"/>
          <w:sz w:val="20"/>
        </w:rPr>
      </w:pPr>
      <w:r w:rsidRPr="006E5EEC">
        <w:rPr>
          <w:rFonts w:eastAsia="Calibri" w:cs="Arial"/>
          <w:sz w:val="20"/>
        </w:rPr>
        <w:t>*Region registration fees may be added to the state team registration fees up to $2.00 per team</w:t>
      </w:r>
    </w:p>
    <w:p w14:paraId="49B4D03E" w14:textId="77777777" w:rsidR="004A2068" w:rsidRDefault="004A2068" w:rsidP="004A2068">
      <w:pPr>
        <w:ind w:left="720"/>
        <w:rPr>
          <w:rFonts w:eastAsia="Calibri" w:cs="Arial"/>
          <w:sz w:val="20"/>
        </w:rPr>
      </w:pPr>
    </w:p>
    <w:p w14:paraId="38A5B257" w14:textId="77777777" w:rsidR="004A2068" w:rsidRPr="00FA29C6" w:rsidRDefault="004A2068" w:rsidP="004A2068">
      <w:pPr>
        <w:ind w:left="720"/>
        <w:rPr>
          <w:rFonts w:eastAsia="Calibri" w:cs="Arial"/>
          <w:sz w:val="20"/>
        </w:rPr>
      </w:pPr>
      <w:r w:rsidRPr="00FA29C6">
        <w:rPr>
          <w:rFonts w:eastAsia="Calibri" w:cs="Arial"/>
          <w:sz w:val="20"/>
        </w:rPr>
        <w:lastRenderedPageBreak/>
        <w:t xml:space="preserve">.02 </w:t>
      </w:r>
      <w:r w:rsidRPr="00FA29C6">
        <w:rPr>
          <w:rFonts w:eastAsia="Calibri" w:cs="Arial"/>
          <w:sz w:val="20"/>
        </w:rPr>
        <w:tab/>
        <w:t>REGION MEMBERSHIP FEES:</w:t>
      </w:r>
    </w:p>
    <w:p w14:paraId="47B788F3" w14:textId="77777777" w:rsidR="004A2068" w:rsidRPr="00FA29C6" w:rsidRDefault="004A2068" w:rsidP="004A2068">
      <w:pPr>
        <w:numPr>
          <w:ilvl w:val="0"/>
          <w:numId w:val="5"/>
        </w:numPr>
        <w:spacing w:after="200" w:line="276" w:lineRule="auto"/>
        <w:rPr>
          <w:rFonts w:eastAsia="Calibri" w:cs="Arial"/>
          <w:sz w:val="20"/>
        </w:rPr>
      </w:pPr>
      <w:r w:rsidRPr="00FA29C6">
        <w:rPr>
          <w:rFonts w:eastAsia="Calibri" w:cs="Arial"/>
          <w:sz w:val="20"/>
        </w:rPr>
        <w:t xml:space="preserve">Regions that charge a fee </w:t>
      </w:r>
      <w:proofErr w:type="gramStart"/>
      <w:r w:rsidRPr="00FA29C6">
        <w:rPr>
          <w:rFonts w:eastAsia="Calibri" w:cs="Arial"/>
          <w:sz w:val="20"/>
        </w:rPr>
        <w:t>in excess of</w:t>
      </w:r>
      <w:proofErr w:type="gramEnd"/>
      <w:r w:rsidRPr="00FA29C6">
        <w:rPr>
          <w:rFonts w:eastAsia="Calibri" w:cs="Arial"/>
          <w:sz w:val="20"/>
        </w:rPr>
        <w:t xml:space="preserve"> the state fee may not exceed that fee by more than $2.00 / team.</w:t>
      </w:r>
    </w:p>
    <w:p w14:paraId="670DA7D8" w14:textId="77777777" w:rsidR="004A2068" w:rsidRPr="00FA29C6" w:rsidRDefault="004A2068" w:rsidP="004A2068">
      <w:pPr>
        <w:numPr>
          <w:ilvl w:val="0"/>
          <w:numId w:val="5"/>
        </w:numPr>
        <w:spacing w:after="200" w:line="276" w:lineRule="auto"/>
        <w:rPr>
          <w:rFonts w:eastAsia="Calibri" w:cs="Arial"/>
          <w:sz w:val="20"/>
        </w:rPr>
      </w:pPr>
      <w:r w:rsidRPr="00FA29C6">
        <w:rPr>
          <w:rFonts w:eastAsia="Calibri" w:cs="Arial"/>
          <w:sz w:val="20"/>
        </w:rPr>
        <w:t>Regional membership fees may not exceed $25.00</w:t>
      </w:r>
    </w:p>
    <w:p w14:paraId="11ECF3F2" w14:textId="77777777" w:rsidR="004A2068" w:rsidRPr="00FA29C6" w:rsidRDefault="004A2068" w:rsidP="004A2068">
      <w:pPr>
        <w:numPr>
          <w:ilvl w:val="0"/>
          <w:numId w:val="5"/>
        </w:numPr>
        <w:spacing w:after="200" w:line="276" w:lineRule="auto"/>
        <w:rPr>
          <w:rFonts w:eastAsia="Calibri" w:cs="Arial"/>
          <w:sz w:val="20"/>
        </w:rPr>
      </w:pPr>
      <w:r w:rsidRPr="00FA29C6">
        <w:rPr>
          <w:rFonts w:eastAsia="Calibri" w:cs="Arial"/>
          <w:sz w:val="20"/>
        </w:rPr>
        <w:t>Any fee proposal exceeding the above limits must be approved by the executive board.</w:t>
      </w:r>
    </w:p>
    <w:p w14:paraId="4A5742A9" w14:textId="77777777" w:rsidR="004A2068" w:rsidRPr="00FA29C6" w:rsidRDefault="004A2068" w:rsidP="004A2068">
      <w:pPr>
        <w:numPr>
          <w:ilvl w:val="0"/>
          <w:numId w:val="5"/>
        </w:numPr>
        <w:spacing w:after="200" w:line="276" w:lineRule="auto"/>
        <w:rPr>
          <w:rFonts w:eastAsia="Calibri" w:cs="Arial"/>
          <w:sz w:val="20"/>
        </w:rPr>
      </w:pPr>
      <w:r w:rsidRPr="00FA29C6">
        <w:rPr>
          <w:rFonts w:eastAsia="Calibri" w:cs="Arial"/>
          <w:sz w:val="20"/>
        </w:rPr>
        <w:t xml:space="preserve">Any region charging a regional fee must provide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proof that they have a federal tax identification number by January 2nd of the current year.</w:t>
      </w:r>
    </w:p>
    <w:p w14:paraId="10A52CA2" w14:textId="77777777" w:rsidR="004A2068" w:rsidRPr="001D30DB" w:rsidRDefault="004A2068" w:rsidP="004A2068">
      <w:pPr>
        <w:numPr>
          <w:ilvl w:val="0"/>
          <w:numId w:val="5"/>
        </w:numPr>
        <w:spacing w:after="200" w:line="276" w:lineRule="auto"/>
        <w:rPr>
          <w:rFonts w:eastAsia="Calibri" w:cs="Arial"/>
          <w:sz w:val="20"/>
        </w:rPr>
      </w:pPr>
      <w:r w:rsidRPr="00FA29C6">
        <w:rPr>
          <w:rFonts w:eastAsia="Calibri" w:cs="Arial"/>
          <w:sz w:val="20"/>
        </w:rPr>
        <w:t xml:space="preserve">Regional fee schedule must be submitted to the </w:t>
      </w:r>
      <w:smartTag w:uri="urn:schemas-microsoft-com:office:smarttags" w:element="Street">
        <w:smartTag w:uri="urn:schemas-microsoft-com:office:smarttags" w:element="PlaceName">
          <w:r w:rsidRPr="00FA29C6">
            <w:rPr>
              <w:rFonts w:eastAsia="Calibri" w:cs="Arial"/>
              <w:sz w:val="20"/>
            </w:rPr>
            <w:t>T.A.A.F.</w:t>
          </w:r>
        </w:smartTag>
        <w:r w:rsidRPr="00FA29C6">
          <w:rPr>
            <w:rFonts w:eastAsia="Calibri" w:cs="Arial"/>
            <w:sz w:val="20"/>
          </w:rPr>
          <w:t xml:space="preserve"> </w:t>
        </w:r>
        <w:smartTag w:uri="urn:schemas-microsoft-com:office:smarttags" w:element="PlaceType">
          <w:r w:rsidRPr="00FA29C6">
            <w:rPr>
              <w:rFonts w:eastAsia="Calibri" w:cs="Arial"/>
              <w:sz w:val="20"/>
            </w:rPr>
            <w:t>State</w:t>
          </w:r>
        </w:smartTag>
      </w:smartTag>
      <w:r w:rsidRPr="00FA29C6">
        <w:rPr>
          <w:rFonts w:eastAsia="Calibri" w:cs="Arial"/>
          <w:sz w:val="20"/>
        </w:rPr>
        <w:t xml:space="preserve"> Office seven (7) days prior to the January 2005 board meeting and at the annual meeting in 2006 and thereafter.</w:t>
      </w:r>
    </w:p>
    <w:p w14:paraId="2BADF129" w14:textId="77777777" w:rsidR="004A2068" w:rsidRDefault="004A2068" w:rsidP="004A2068">
      <w:pPr>
        <w:ind w:left="1440" w:hanging="720"/>
        <w:rPr>
          <w:rFonts w:eastAsia="Calibri" w:cs="Arial"/>
          <w:sz w:val="20"/>
        </w:rPr>
      </w:pPr>
      <w:r>
        <w:rPr>
          <w:rFonts w:eastAsia="Calibri" w:cs="Arial"/>
          <w:sz w:val="20"/>
        </w:rPr>
        <w:t>.03</w:t>
      </w:r>
      <w:r w:rsidRPr="001D30DB">
        <w:rPr>
          <w:rFonts w:eastAsia="Calibri" w:cs="Arial"/>
          <w:sz w:val="20"/>
        </w:rPr>
        <w:t xml:space="preserve"> </w:t>
      </w:r>
      <w:r>
        <w:rPr>
          <w:rFonts w:eastAsia="Calibri" w:cs="Arial"/>
          <w:sz w:val="20"/>
        </w:rPr>
        <w:tab/>
      </w:r>
      <w:r w:rsidRPr="001D30DB">
        <w:rPr>
          <w:rFonts w:eastAsia="Calibri" w:cs="Arial"/>
          <w:sz w:val="20"/>
        </w:rPr>
        <w:t xml:space="preserve">Insurance may be purchased for an additional fee.  Contact the </w:t>
      </w:r>
      <w:r>
        <w:rPr>
          <w:rFonts w:eastAsia="Calibri" w:cs="Arial"/>
          <w:sz w:val="20"/>
        </w:rPr>
        <w:t>T.A.A.F.</w:t>
      </w:r>
      <w:r w:rsidRPr="001D30DB">
        <w:rPr>
          <w:rFonts w:eastAsia="Calibri" w:cs="Arial"/>
          <w:sz w:val="20"/>
        </w:rPr>
        <w:t xml:space="preserve"> state office for fees and</w:t>
      </w:r>
      <w:r>
        <w:rPr>
          <w:rFonts w:eastAsia="Calibri" w:cs="Arial"/>
          <w:sz w:val="20"/>
        </w:rPr>
        <w:t xml:space="preserve"> </w:t>
      </w:r>
      <w:r w:rsidRPr="001D30DB">
        <w:rPr>
          <w:rFonts w:eastAsia="Calibri" w:cs="Arial"/>
          <w:sz w:val="20"/>
        </w:rPr>
        <w:t>enrollment information.</w:t>
      </w:r>
    </w:p>
    <w:p w14:paraId="4B096F1C" w14:textId="77777777" w:rsidR="004A2068" w:rsidRDefault="004A2068" w:rsidP="004A2068">
      <w:pPr>
        <w:ind w:left="1440" w:hanging="720"/>
        <w:rPr>
          <w:rFonts w:eastAsia="Calibri" w:cs="Arial"/>
          <w:sz w:val="20"/>
        </w:rPr>
      </w:pPr>
    </w:p>
    <w:p w14:paraId="43F86E5F" w14:textId="77777777" w:rsidR="004A2068" w:rsidRPr="00E90616" w:rsidRDefault="004A2068" w:rsidP="004A2068">
      <w:pPr>
        <w:ind w:left="1440" w:hanging="720"/>
        <w:rPr>
          <w:rFonts w:eastAsia="Calibri" w:cs="Arial"/>
          <w:sz w:val="20"/>
        </w:rPr>
      </w:pPr>
      <w:r w:rsidRPr="00E90616">
        <w:rPr>
          <w:rFonts w:eastAsia="Calibri" w:cs="Arial"/>
          <w:sz w:val="20"/>
        </w:rPr>
        <w:t>.04</w:t>
      </w:r>
      <w:r w:rsidRPr="00E90616">
        <w:rPr>
          <w:rFonts w:eastAsia="Calibri" w:cs="Arial"/>
          <w:sz w:val="20"/>
        </w:rPr>
        <w:tab/>
        <w:t>A late fee of five dollars ($5.00) per team may be charged to any registration after the deadline date.</w:t>
      </w:r>
    </w:p>
    <w:p w14:paraId="2CAF0D40" w14:textId="77777777" w:rsidR="004A2068" w:rsidRPr="001D30DB" w:rsidRDefault="004A2068" w:rsidP="004A2068">
      <w:pPr>
        <w:rPr>
          <w:rFonts w:eastAsia="Calibri" w:cs="Arial"/>
          <w:sz w:val="20"/>
        </w:rPr>
      </w:pPr>
    </w:p>
    <w:p w14:paraId="529C28D0" w14:textId="77777777" w:rsidR="004A2068" w:rsidRPr="00EE6B32" w:rsidRDefault="004A2068" w:rsidP="004A2068">
      <w:pPr>
        <w:rPr>
          <w:rFonts w:eastAsia="Calibri" w:cs="Arial"/>
          <w:sz w:val="20"/>
        </w:rPr>
      </w:pPr>
      <w:r>
        <w:rPr>
          <w:rFonts w:eastAsia="Calibri" w:cs="Arial"/>
          <w:sz w:val="20"/>
        </w:rPr>
        <w:t>4</w:t>
      </w:r>
      <w:r w:rsidRPr="001D30DB">
        <w:rPr>
          <w:rFonts w:eastAsia="Calibri" w:cs="Arial"/>
          <w:sz w:val="20"/>
        </w:rPr>
        <w:t xml:space="preserve">.3 </w:t>
      </w:r>
      <w:r>
        <w:rPr>
          <w:rFonts w:eastAsia="Calibri" w:cs="Arial"/>
          <w:sz w:val="20"/>
        </w:rPr>
        <w:tab/>
      </w:r>
      <w:r w:rsidRPr="001D30DB">
        <w:rPr>
          <w:rFonts w:eastAsia="Calibri" w:cs="Arial"/>
          <w:sz w:val="20"/>
        </w:rPr>
        <w:t>Unattached Teams (adult</w:t>
      </w:r>
      <w:r>
        <w:rPr>
          <w:rFonts w:eastAsia="Calibri" w:cs="Arial"/>
          <w:sz w:val="20"/>
        </w:rPr>
        <w:t xml:space="preserve"> </w:t>
      </w:r>
      <w:r w:rsidRPr="00EE6B32">
        <w:rPr>
          <w:rFonts w:eastAsia="Calibri" w:cs="Arial"/>
          <w:sz w:val="20"/>
        </w:rPr>
        <w:t xml:space="preserve">and youth sports only): </w:t>
      </w:r>
    </w:p>
    <w:p w14:paraId="4BD6A83A" w14:textId="77777777" w:rsidR="004A2068" w:rsidRPr="00953A8A" w:rsidRDefault="004A2068" w:rsidP="004A2068">
      <w:pPr>
        <w:ind w:left="720" w:right="773"/>
        <w:rPr>
          <w:rFonts w:cs="Arial"/>
          <w:i/>
          <w:iCs/>
          <w:color w:val="000000"/>
          <w:szCs w:val="24"/>
        </w:rPr>
      </w:pPr>
      <w:r w:rsidRPr="00EE6B32">
        <w:rPr>
          <w:rFonts w:eastAsia="Arial" w:cs="Arial"/>
          <w:color w:val="000000"/>
          <w:sz w:val="20"/>
        </w:rPr>
        <w:t>The</w:t>
      </w:r>
      <w:r w:rsidRPr="00EE6B32">
        <w:rPr>
          <w:rFonts w:eastAsia="Arial" w:cs="Arial"/>
          <w:color w:val="000000"/>
          <w:spacing w:val="-12"/>
          <w:sz w:val="20"/>
        </w:rPr>
        <w:t xml:space="preserve"> </w:t>
      </w:r>
      <w:r w:rsidRPr="00EE6B32">
        <w:rPr>
          <w:rFonts w:eastAsia="Arial" w:cs="Arial"/>
          <w:color w:val="000000"/>
          <w:sz w:val="20"/>
        </w:rPr>
        <w:t>fee</w:t>
      </w:r>
      <w:r w:rsidRPr="00EE6B32">
        <w:rPr>
          <w:rFonts w:eastAsia="Arial" w:cs="Arial"/>
          <w:color w:val="000000"/>
          <w:spacing w:val="4"/>
          <w:sz w:val="20"/>
        </w:rPr>
        <w:t xml:space="preserve"> </w:t>
      </w:r>
      <w:r w:rsidRPr="00EE6B32">
        <w:rPr>
          <w:rFonts w:eastAsia="Arial" w:cs="Arial"/>
          <w:color w:val="000000"/>
          <w:sz w:val="20"/>
        </w:rPr>
        <w:t>for</w:t>
      </w:r>
      <w:r w:rsidRPr="00EE6B32">
        <w:rPr>
          <w:rFonts w:eastAsia="Arial" w:cs="Arial"/>
          <w:color w:val="000000"/>
          <w:spacing w:val="12"/>
          <w:sz w:val="20"/>
        </w:rPr>
        <w:t xml:space="preserve"> </w:t>
      </w:r>
      <w:r w:rsidRPr="00EE6B32">
        <w:rPr>
          <w:rFonts w:eastAsia="Arial" w:cs="Arial"/>
          <w:color w:val="000000"/>
          <w:sz w:val="20"/>
        </w:rPr>
        <w:t>an</w:t>
      </w:r>
      <w:r w:rsidRPr="00EE6B32">
        <w:rPr>
          <w:rFonts w:eastAsia="Arial" w:cs="Arial"/>
          <w:color w:val="000000"/>
          <w:spacing w:val="-9"/>
          <w:sz w:val="20"/>
        </w:rPr>
        <w:t xml:space="preserve"> </w:t>
      </w:r>
      <w:r w:rsidRPr="00EE6B32">
        <w:rPr>
          <w:rFonts w:eastAsia="Arial" w:cs="Arial"/>
          <w:color w:val="000000"/>
          <w:sz w:val="20"/>
        </w:rPr>
        <w:t>unattached</w:t>
      </w:r>
      <w:r w:rsidRPr="00EE6B32">
        <w:rPr>
          <w:rFonts w:eastAsia="Arial" w:cs="Arial"/>
          <w:color w:val="000000"/>
          <w:spacing w:val="18"/>
          <w:sz w:val="20"/>
        </w:rPr>
        <w:t xml:space="preserve"> </w:t>
      </w:r>
      <w:r w:rsidRPr="00EE6B32">
        <w:rPr>
          <w:rFonts w:eastAsia="Arial" w:cs="Arial"/>
          <w:color w:val="000000"/>
          <w:sz w:val="20"/>
        </w:rPr>
        <w:t>team</w:t>
      </w:r>
      <w:r w:rsidRPr="00EE6B32">
        <w:rPr>
          <w:rFonts w:eastAsia="Arial" w:cs="Arial"/>
          <w:color w:val="000000"/>
          <w:spacing w:val="11"/>
          <w:sz w:val="20"/>
        </w:rPr>
        <w:t xml:space="preserve"> </w:t>
      </w:r>
      <w:proofErr w:type="gramStart"/>
      <w:r w:rsidRPr="00EE6B32">
        <w:rPr>
          <w:rFonts w:eastAsia="Arial" w:cs="Arial"/>
          <w:color w:val="000000"/>
          <w:sz w:val="20"/>
        </w:rPr>
        <w:t>are</w:t>
      </w:r>
      <w:proofErr w:type="gramEnd"/>
      <w:r w:rsidRPr="00EE6B32">
        <w:rPr>
          <w:rFonts w:eastAsia="Arial" w:cs="Arial"/>
          <w:color w:val="000000"/>
          <w:spacing w:val="-4"/>
          <w:sz w:val="20"/>
        </w:rPr>
        <w:t xml:space="preserve"> </w:t>
      </w:r>
      <w:r w:rsidRPr="00EE6B32">
        <w:rPr>
          <w:rFonts w:eastAsia="Arial" w:cs="Arial"/>
          <w:color w:val="000000"/>
          <w:sz w:val="20"/>
        </w:rPr>
        <w:t>fifty</w:t>
      </w:r>
      <w:r w:rsidRPr="00EE6B32">
        <w:rPr>
          <w:rFonts w:eastAsia="Arial" w:cs="Arial"/>
          <w:color w:val="000000"/>
          <w:spacing w:val="34"/>
          <w:sz w:val="20"/>
        </w:rPr>
        <w:t xml:space="preserve"> </w:t>
      </w:r>
      <w:r w:rsidRPr="00EE6B32">
        <w:rPr>
          <w:rFonts w:eastAsia="Arial" w:cs="Arial"/>
          <w:color w:val="000000"/>
          <w:sz w:val="20"/>
        </w:rPr>
        <w:t>($50)</w:t>
      </w:r>
      <w:r w:rsidRPr="00EE6B32">
        <w:rPr>
          <w:rFonts w:eastAsia="Arial" w:cs="Arial"/>
          <w:color w:val="000000"/>
          <w:spacing w:val="1"/>
          <w:sz w:val="20"/>
        </w:rPr>
        <w:t xml:space="preserve"> </w:t>
      </w:r>
      <w:r w:rsidRPr="00EE6B32">
        <w:rPr>
          <w:rFonts w:eastAsia="Arial" w:cs="Arial"/>
          <w:color w:val="000000"/>
          <w:sz w:val="20"/>
        </w:rPr>
        <w:t>per</w:t>
      </w:r>
      <w:r w:rsidRPr="00EE6B32">
        <w:rPr>
          <w:rFonts w:eastAsia="Arial" w:cs="Arial"/>
          <w:color w:val="000000"/>
          <w:spacing w:val="9"/>
          <w:sz w:val="20"/>
        </w:rPr>
        <w:t xml:space="preserve"> </w:t>
      </w:r>
      <w:r w:rsidRPr="00EE6B32">
        <w:rPr>
          <w:rFonts w:eastAsia="Arial" w:cs="Arial"/>
          <w:color w:val="000000"/>
          <w:sz w:val="20"/>
        </w:rPr>
        <w:t>year.</w:t>
      </w:r>
      <w:r w:rsidRPr="00EE6B32">
        <w:rPr>
          <w:rFonts w:eastAsia="Arial" w:cs="Arial"/>
          <w:color w:val="000000"/>
          <w:spacing w:val="19"/>
          <w:sz w:val="20"/>
        </w:rPr>
        <w:t xml:space="preserve"> </w:t>
      </w:r>
      <w:r w:rsidRPr="00EE6B32">
        <w:rPr>
          <w:rFonts w:eastAsia="Arial" w:cs="Arial"/>
          <w:color w:val="000000"/>
          <w:sz w:val="20"/>
        </w:rPr>
        <w:t>This</w:t>
      </w:r>
      <w:r w:rsidRPr="00EE6B32">
        <w:rPr>
          <w:rFonts w:eastAsia="Arial" w:cs="Arial"/>
          <w:color w:val="000000"/>
          <w:spacing w:val="-17"/>
          <w:sz w:val="20"/>
        </w:rPr>
        <w:t xml:space="preserve"> </w:t>
      </w:r>
      <w:r w:rsidRPr="00EE6B32">
        <w:rPr>
          <w:rFonts w:eastAsia="Arial" w:cs="Arial"/>
          <w:color w:val="000000"/>
          <w:sz w:val="20"/>
        </w:rPr>
        <w:t>fee</w:t>
      </w:r>
      <w:r w:rsidRPr="00EE6B32">
        <w:rPr>
          <w:rFonts w:eastAsia="Arial" w:cs="Arial"/>
          <w:color w:val="000000"/>
          <w:spacing w:val="-1"/>
          <w:sz w:val="20"/>
        </w:rPr>
        <w:t xml:space="preserve"> </w:t>
      </w:r>
      <w:r w:rsidRPr="00EE6B32">
        <w:rPr>
          <w:rFonts w:eastAsia="Arial" w:cs="Arial"/>
          <w:color w:val="000000"/>
          <w:sz w:val="20"/>
        </w:rPr>
        <w:t>allows</w:t>
      </w:r>
      <w:r w:rsidRPr="00EE6B32">
        <w:rPr>
          <w:rFonts w:eastAsia="Arial" w:cs="Arial"/>
          <w:color w:val="000000"/>
          <w:spacing w:val="9"/>
          <w:sz w:val="20"/>
        </w:rPr>
        <w:t xml:space="preserve"> </w:t>
      </w:r>
      <w:r w:rsidRPr="00EE6B32">
        <w:rPr>
          <w:rFonts w:eastAsia="Arial" w:cs="Arial"/>
          <w:color w:val="000000"/>
          <w:sz w:val="20"/>
        </w:rPr>
        <w:t>the unattached</w:t>
      </w:r>
      <w:r w:rsidRPr="00EE6B32">
        <w:rPr>
          <w:rFonts w:eastAsia="Arial" w:cs="Arial"/>
          <w:color w:val="000000"/>
          <w:spacing w:val="26"/>
          <w:sz w:val="20"/>
        </w:rPr>
        <w:t xml:space="preserve"> </w:t>
      </w:r>
      <w:r w:rsidRPr="00EE6B32">
        <w:rPr>
          <w:rFonts w:eastAsia="Arial" w:cs="Arial"/>
          <w:color w:val="000000"/>
          <w:sz w:val="20"/>
        </w:rPr>
        <w:t>team</w:t>
      </w:r>
      <w:r w:rsidRPr="00EE6B32">
        <w:rPr>
          <w:rFonts w:eastAsia="Arial" w:cs="Arial"/>
          <w:color w:val="000000"/>
          <w:spacing w:val="6"/>
          <w:sz w:val="20"/>
        </w:rPr>
        <w:t xml:space="preserve"> </w:t>
      </w:r>
      <w:r w:rsidRPr="00EE6B32">
        <w:rPr>
          <w:rFonts w:eastAsia="Arial" w:cs="Arial"/>
          <w:color w:val="000000"/>
          <w:w w:val="118"/>
          <w:sz w:val="20"/>
        </w:rPr>
        <w:t xml:space="preserve">to </w:t>
      </w:r>
      <w:r w:rsidRPr="00EE6B32">
        <w:rPr>
          <w:rFonts w:eastAsia="Arial" w:cs="Arial"/>
          <w:color w:val="000000"/>
          <w:sz w:val="20"/>
        </w:rPr>
        <w:t>participate</w:t>
      </w:r>
      <w:r w:rsidRPr="00EE6B32">
        <w:rPr>
          <w:rFonts w:eastAsia="Arial" w:cs="Arial"/>
          <w:color w:val="000000"/>
          <w:spacing w:val="30"/>
          <w:sz w:val="20"/>
        </w:rPr>
        <w:t xml:space="preserve"> </w:t>
      </w:r>
      <w:r w:rsidRPr="00EE6B32">
        <w:rPr>
          <w:rFonts w:eastAsia="Arial" w:cs="Arial"/>
          <w:color w:val="000000"/>
          <w:sz w:val="20"/>
        </w:rPr>
        <w:t>in the</w:t>
      </w:r>
      <w:r w:rsidRPr="00EE6B32">
        <w:rPr>
          <w:rFonts w:eastAsia="Arial" w:cs="Arial"/>
          <w:color w:val="000000"/>
          <w:spacing w:val="14"/>
          <w:sz w:val="20"/>
        </w:rPr>
        <w:t xml:space="preserve"> </w:t>
      </w:r>
      <w:r w:rsidRPr="00EE6B32">
        <w:rPr>
          <w:rFonts w:eastAsia="Arial" w:cs="Arial"/>
          <w:color w:val="000000"/>
          <w:sz w:val="20"/>
        </w:rPr>
        <w:t>highest</w:t>
      </w:r>
      <w:r w:rsidRPr="00EE6B32">
        <w:rPr>
          <w:rFonts w:eastAsia="Arial" w:cs="Arial"/>
          <w:color w:val="000000"/>
          <w:spacing w:val="3"/>
          <w:sz w:val="20"/>
        </w:rPr>
        <w:t xml:space="preserve"> </w:t>
      </w:r>
      <w:r w:rsidRPr="00EE6B32">
        <w:rPr>
          <w:rFonts w:eastAsia="Arial" w:cs="Arial"/>
          <w:color w:val="000000"/>
          <w:sz w:val="20"/>
        </w:rPr>
        <w:t>division</w:t>
      </w:r>
      <w:r w:rsidRPr="00EE6B32">
        <w:rPr>
          <w:rFonts w:eastAsia="Arial" w:cs="Arial"/>
          <w:color w:val="000000"/>
          <w:spacing w:val="4"/>
          <w:sz w:val="20"/>
        </w:rPr>
        <w:t xml:space="preserve"> </w:t>
      </w:r>
      <w:r w:rsidRPr="00EE6B32">
        <w:rPr>
          <w:rFonts w:eastAsia="Arial" w:cs="Arial"/>
          <w:color w:val="000000"/>
          <w:sz w:val="20"/>
        </w:rPr>
        <w:t>of</w:t>
      </w:r>
      <w:r w:rsidRPr="00EE6B32">
        <w:rPr>
          <w:rFonts w:eastAsia="Arial" w:cs="Arial"/>
          <w:color w:val="000000"/>
          <w:spacing w:val="15"/>
          <w:sz w:val="20"/>
        </w:rPr>
        <w:t xml:space="preserve"> </w:t>
      </w:r>
      <w:r w:rsidRPr="00EE6B32">
        <w:rPr>
          <w:rFonts w:eastAsia="Arial" w:cs="Arial"/>
          <w:color w:val="000000"/>
          <w:sz w:val="20"/>
        </w:rPr>
        <w:t>adult and youth</w:t>
      </w:r>
      <w:r w:rsidRPr="00953A8A">
        <w:rPr>
          <w:rFonts w:eastAsia="Arial" w:cs="Arial"/>
          <w:color w:val="000000"/>
          <w:spacing w:val="23"/>
          <w:sz w:val="20"/>
        </w:rPr>
        <w:t xml:space="preserve"> </w:t>
      </w:r>
      <w:r w:rsidRPr="00953A8A">
        <w:rPr>
          <w:rFonts w:eastAsia="Arial" w:cs="Arial"/>
          <w:color w:val="000000"/>
          <w:sz w:val="20"/>
        </w:rPr>
        <w:t>team</w:t>
      </w:r>
      <w:r w:rsidRPr="00953A8A">
        <w:rPr>
          <w:rFonts w:eastAsia="Arial" w:cs="Arial"/>
          <w:color w:val="000000"/>
          <w:spacing w:val="6"/>
          <w:sz w:val="20"/>
        </w:rPr>
        <w:t xml:space="preserve"> </w:t>
      </w:r>
      <w:r w:rsidRPr="00953A8A">
        <w:rPr>
          <w:rFonts w:eastAsia="Arial" w:cs="Arial"/>
          <w:color w:val="000000"/>
          <w:w w:val="102"/>
          <w:sz w:val="20"/>
        </w:rPr>
        <w:t>sports</w:t>
      </w:r>
    </w:p>
    <w:p w14:paraId="05008BCC" w14:textId="77777777" w:rsidR="004A2068" w:rsidRPr="001D30DB" w:rsidRDefault="004A2068" w:rsidP="004A2068">
      <w:pPr>
        <w:ind w:left="720"/>
        <w:rPr>
          <w:rFonts w:eastAsia="Calibri" w:cs="Arial"/>
          <w:sz w:val="20"/>
        </w:rPr>
      </w:pPr>
    </w:p>
    <w:p w14:paraId="00FFB29B" w14:textId="77777777" w:rsidR="004A2068" w:rsidRPr="001D30DB" w:rsidRDefault="004A2068" w:rsidP="004A2068">
      <w:pPr>
        <w:rPr>
          <w:rFonts w:eastAsia="Calibri" w:cs="Arial"/>
          <w:sz w:val="20"/>
        </w:rPr>
      </w:pPr>
      <w:r w:rsidRPr="001D30DB">
        <w:rPr>
          <w:rFonts w:eastAsia="Calibri" w:cs="Arial"/>
          <w:sz w:val="20"/>
        </w:rPr>
        <w:tab/>
        <w:t xml:space="preserve">.01 </w:t>
      </w:r>
      <w:r>
        <w:rPr>
          <w:rFonts w:eastAsia="Calibri" w:cs="Arial"/>
          <w:sz w:val="20"/>
        </w:rPr>
        <w:tab/>
      </w:r>
      <w:r w:rsidRPr="001D30DB">
        <w:rPr>
          <w:rFonts w:eastAsia="Calibri" w:cs="Arial"/>
          <w:sz w:val="20"/>
        </w:rPr>
        <w:t xml:space="preserve">Teams playing in a </w:t>
      </w:r>
      <w:r>
        <w:rPr>
          <w:rFonts w:eastAsia="Calibri" w:cs="Arial"/>
          <w:sz w:val="20"/>
        </w:rPr>
        <w:t>T.A.A.F.</w:t>
      </w:r>
      <w:r w:rsidRPr="001D30DB">
        <w:rPr>
          <w:rFonts w:eastAsia="Calibri" w:cs="Arial"/>
          <w:sz w:val="20"/>
        </w:rPr>
        <w:t xml:space="preserve"> league cannot register as an unattached team.</w:t>
      </w:r>
    </w:p>
    <w:p w14:paraId="6C739F33" w14:textId="77777777" w:rsidR="004A2068" w:rsidRPr="001D30DB" w:rsidRDefault="004A2068" w:rsidP="004A2068">
      <w:pPr>
        <w:rPr>
          <w:rFonts w:eastAsia="Calibri" w:cs="Arial"/>
          <w:sz w:val="20"/>
        </w:rPr>
      </w:pPr>
    </w:p>
    <w:p w14:paraId="2AAF5EE4" w14:textId="77777777" w:rsidR="004A2068" w:rsidRPr="001D30DB" w:rsidRDefault="004A2068" w:rsidP="004A2068">
      <w:pPr>
        <w:rPr>
          <w:rFonts w:eastAsia="Calibri" w:cs="Arial"/>
          <w:sz w:val="20"/>
        </w:rPr>
      </w:pPr>
      <w:r>
        <w:rPr>
          <w:rFonts w:eastAsia="Calibri" w:cs="Arial"/>
          <w:sz w:val="20"/>
        </w:rPr>
        <w:t>4</w:t>
      </w:r>
      <w:r w:rsidRPr="001D30DB">
        <w:rPr>
          <w:rFonts w:eastAsia="Calibri" w:cs="Arial"/>
          <w:sz w:val="20"/>
        </w:rPr>
        <w:t xml:space="preserve">.4 </w:t>
      </w:r>
      <w:r>
        <w:rPr>
          <w:rFonts w:eastAsia="Calibri" w:cs="Arial"/>
          <w:sz w:val="20"/>
        </w:rPr>
        <w:tab/>
      </w:r>
      <w:r w:rsidRPr="001D30DB">
        <w:rPr>
          <w:rFonts w:eastAsia="Calibri" w:cs="Arial"/>
          <w:sz w:val="20"/>
        </w:rPr>
        <w:t>Registration Requirements</w:t>
      </w:r>
    </w:p>
    <w:p w14:paraId="24D81D7B" w14:textId="77777777" w:rsidR="004A2068" w:rsidRDefault="004A2068" w:rsidP="004A2068">
      <w:pPr>
        <w:ind w:left="1440" w:hanging="720"/>
        <w:rPr>
          <w:rFonts w:eastAsia="Calibri" w:cs="Arial"/>
          <w:sz w:val="20"/>
        </w:rPr>
      </w:pPr>
      <w:r w:rsidRPr="001D30DB">
        <w:rPr>
          <w:rFonts w:eastAsia="Calibri" w:cs="Arial"/>
          <w:sz w:val="20"/>
        </w:rPr>
        <w:t xml:space="preserve">.01 </w:t>
      </w:r>
      <w:r>
        <w:rPr>
          <w:rFonts w:eastAsia="Calibri" w:cs="Arial"/>
          <w:sz w:val="20"/>
        </w:rPr>
        <w:tab/>
      </w:r>
      <w:r w:rsidRPr="001D30DB">
        <w:rPr>
          <w:rFonts w:eastAsia="Calibri" w:cs="Arial"/>
          <w:sz w:val="20"/>
        </w:rPr>
        <w:t xml:space="preserve">Member Cities/Affiliate Members/Unattached Teams must furnish the following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Pr>
              <w:rFonts w:eastAsia="Calibri" w:cs="Arial"/>
              <w:sz w:val="20"/>
            </w:rPr>
            <w:t>S</w:t>
          </w:r>
          <w:r w:rsidRPr="001D30DB">
            <w:rPr>
              <w:rFonts w:eastAsia="Calibri" w:cs="Arial"/>
              <w:sz w:val="20"/>
            </w:rPr>
            <w:t>tate</w:t>
          </w:r>
        </w:smartTag>
      </w:smartTag>
      <w:r w:rsidRPr="001D30DB">
        <w:rPr>
          <w:rFonts w:eastAsia="Calibri" w:cs="Arial"/>
          <w:sz w:val="20"/>
        </w:rPr>
        <w:t xml:space="preserve"> Office by the registration deadline date:</w:t>
      </w:r>
    </w:p>
    <w:p w14:paraId="11EFCA8F" w14:textId="77777777" w:rsidR="004A2068" w:rsidRPr="001D30DB" w:rsidRDefault="004A2068" w:rsidP="004A2068">
      <w:pPr>
        <w:rPr>
          <w:rFonts w:eastAsia="Calibri" w:cs="Arial"/>
          <w:sz w:val="20"/>
        </w:rPr>
      </w:pPr>
    </w:p>
    <w:p w14:paraId="373A7F61" w14:textId="77777777" w:rsidR="004A2068" w:rsidRPr="001D30DB" w:rsidRDefault="004A2068" w:rsidP="004A2068">
      <w:pPr>
        <w:numPr>
          <w:ilvl w:val="0"/>
          <w:numId w:val="5"/>
        </w:numPr>
        <w:spacing w:after="200" w:line="276" w:lineRule="auto"/>
        <w:rPr>
          <w:rFonts w:eastAsia="Calibri" w:cs="Arial"/>
          <w:sz w:val="20"/>
        </w:rPr>
      </w:pPr>
      <w:r w:rsidRPr="001D30DB">
        <w:rPr>
          <w:rFonts w:eastAsia="Calibri" w:cs="Arial"/>
          <w:sz w:val="20"/>
        </w:rPr>
        <w:t>One (1) copy of the league registration form, including division codes</w:t>
      </w:r>
    </w:p>
    <w:p w14:paraId="5A358540" w14:textId="77777777" w:rsidR="004A2068" w:rsidRPr="001D30DB" w:rsidRDefault="004A2068" w:rsidP="004A2068">
      <w:pPr>
        <w:numPr>
          <w:ilvl w:val="0"/>
          <w:numId w:val="5"/>
        </w:numPr>
        <w:spacing w:after="200" w:line="276" w:lineRule="auto"/>
        <w:rPr>
          <w:rFonts w:eastAsia="Calibri" w:cs="Arial"/>
          <w:sz w:val="20"/>
        </w:rPr>
      </w:pPr>
      <w:r w:rsidRPr="001D30DB">
        <w:rPr>
          <w:rFonts w:eastAsia="Calibri" w:cs="Arial"/>
          <w:sz w:val="20"/>
        </w:rPr>
        <w:t>One (1) copy of the team registration form</w:t>
      </w:r>
    </w:p>
    <w:p w14:paraId="5245E05C" w14:textId="77777777" w:rsidR="004A2068" w:rsidRPr="001D30DB" w:rsidRDefault="004A2068" w:rsidP="004A2068">
      <w:pPr>
        <w:numPr>
          <w:ilvl w:val="0"/>
          <w:numId w:val="5"/>
        </w:numPr>
        <w:spacing w:after="200" w:line="276" w:lineRule="auto"/>
        <w:rPr>
          <w:rFonts w:eastAsia="Calibri" w:cs="Arial"/>
          <w:sz w:val="20"/>
        </w:rPr>
      </w:pPr>
      <w:r w:rsidRPr="001D30DB">
        <w:rPr>
          <w:rFonts w:eastAsia="Calibri" w:cs="Arial"/>
          <w:sz w:val="20"/>
        </w:rPr>
        <w:t>All registration fees</w:t>
      </w:r>
    </w:p>
    <w:p w14:paraId="5DBD09C7" w14:textId="77777777" w:rsidR="004A2068" w:rsidRPr="001D30DB" w:rsidRDefault="004A2068" w:rsidP="004A2068">
      <w:pPr>
        <w:rPr>
          <w:rFonts w:eastAsia="Calibri" w:cs="Arial"/>
          <w:sz w:val="20"/>
        </w:rPr>
      </w:pPr>
      <w:r w:rsidRPr="001D30DB">
        <w:rPr>
          <w:rFonts w:eastAsia="Calibri" w:cs="Arial"/>
          <w:sz w:val="20"/>
        </w:rPr>
        <w:tab/>
        <w:t xml:space="preserve">.02 </w:t>
      </w:r>
      <w:r>
        <w:rPr>
          <w:rFonts w:eastAsia="Calibri" w:cs="Arial"/>
          <w:sz w:val="20"/>
        </w:rPr>
        <w:tab/>
      </w:r>
      <w:r w:rsidRPr="001D30DB">
        <w:rPr>
          <w:rFonts w:eastAsia="Calibri" w:cs="Arial"/>
          <w:sz w:val="20"/>
        </w:rPr>
        <w:t xml:space="preserve">Team registrations must be certified by the city where they compete, if a </w:t>
      </w:r>
      <w:smartTag w:uri="urn:schemas-microsoft-com:office:smarttags" w:element="Street">
        <w:r w:rsidRPr="001D30DB">
          <w:rPr>
            <w:rFonts w:eastAsia="Calibri" w:cs="Arial"/>
            <w:sz w:val="20"/>
          </w:rPr>
          <w:t xml:space="preserve">Member </w:t>
        </w:r>
        <w:smartTag w:uri="urn:schemas-microsoft-com:office:smarttags" w:element="PlaceType">
          <w:r w:rsidRPr="001D30DB">
            <w:rPr>
              <w:rFonts w:eastAsia="Calibri" w:cs="Arial"/>
              <w:sz w:val="20"/>
            </w:rPr>
            <w:t>City</w:t>
          </w:r>
        </w:smartTag>
      </w:smartTag>
      <w:r w:rsidRPr="001D30DB">
        <w:rPr>
          <w:rFonts w:eastAsia="Calibri" w:cs="Arial"/>
          <w:sz w:val="20"/>
        </w:rPr>
        <w:t xml:space="preserve">.  An </w:t>
      </w:r>
      <w:r w:rsidRPr="001D30DB">
        <w:rPr>
          <w:rFonts w:eastAsia="Calibri" w:cs="Arial"/>
          <w:sz w:val="20"/>
        </w:rPr>
        <w:tab/>
      </w:r>
      <w:r>
        <w:rPr>
          <w:rFonts w:eastAsia="Calibri" w:cs="Arial"/>
          <w:sz w:val="20"/>
        </w:rPr>
        <w:tab/>
      </w:r>
      <w:r w:rsidRPr="001D30DB">
        <w:rPr>
          <w:rFonts w:eastAsia="Calibri" w:cs="Arial"/>
          <w:sz w:val="20"/>
        </w:rPr>
        <w:t xml:space="preserve">Affiliate Member will mail their registrations directly to the </w:t>
      </w:r>
      <w:smartTag w:uri="urn:schemas-microsoft-com:office:smarttags" w:element="Street">
        <w:smartTag w:uri="urn:schemas-microsoft-com:office:smarttags" w:element="PlaceName">
          <w:r>
            <w:rPr>
              <w:rFonts w:eastAsia="Calibri" w:cs="Arial"/>
              <w:sz w:val="20"/>
            </w:rPr>
            <w:t>T.A.A.F.</w:t>
          </w:r>
        </w:smartTag>
        <w:r w:rsidRPr="001D30DB">
          <w:rPr>
            <w:rFonts w:eastAsia="Calibri" w:cs="Arial"/>
            <w:sz w:val="20"/>
          </w:rPr>
          <w:t xml:space="preserve"> </w:t>
        </w:r>
        <w:smartTag w:uri="urn:schemas-microsoft-com:office:smarttags" w:element="PlaceType">
          <w:r w:rsidRPr="001D30DB">
            <w:rPr>
              <w:rFonts w:eastAsia="Calibri" w:cs="Arial"/>
              <w:sz w:val="20"/>
            </w:rPr>
            <w:t>State</w:t>
          </w:r>
        </w:smartTag>
      </w:smartTag>
      <w:r w:rsidRPr="001D30DB">
        <w:rPr>
          <w:rFonts w:eastAsia="Calibri" w:cs="Arial"/>
          <w:sz w:val="20"/>
        </w:rPr>
        <w:t xml:space="preserve"> Office. </w:t>
      </w:r>
    </w:p>
    <w:p w14:paraId="382D07C3" w14:textId="77777777" w:rsidR="004A2068" w:rsidRPr="001D30DB" w:rsidRDefault="004A2068" w:rsidP="004A2068">
      <w:pPr>
        <w:rPr>
          <w:rFonts w:eastAsia="Calibri" w:cs="Arial"/>
          <w:sz w:val="20"/>
        </w:rPr>
      </w:pPr>
    </w:p>
    <w:p w14:paraId="328F8FF8" w14:textId="77777777" w:rsidR="004A2068" w:rsidRPr="001D30DB" w:rsidRDefault="004A2068" w:rsidP="004A2068">
      <w:pPr>
        <w:rPr>
          <w:rFonts w:eastAsia="Calibri" w:cs="Arial"/>
          <w:sz w:val="20"/>
        </w:rPr>
      </w:pPr>
      <w:r>
        <w:rPr>
          <w:rFonts w:eastAsia="Calibri" w:cs="Arial"/>
          <w:sz w:val="20"/>
        </w:rPr>
        <w:t>4</w:t>
      </w:r>
      <w:r w:rsidRPr="001D30DB">
        <w:rPr>
          <w:rFonts w:eastAsia="Calibri" w:cs="Arial"/>
          <w:sz w:val="20"/>
        </w:rPr>
        <w:t xml:space="preserve">.5 </w:t>
      </w:r>
      <w:r>
        <w:rPr>
          <w:rFonts w:eastAsia="Calibri" w:cs="Arial"/>
          <w:sz w:val="20"/>
        </w:rPr>
        <w:tab/>
      </w:r>
      <w:r w:rsidRPr="001D30DB">
        <w:rPr>
          <w:rFonts w:eastAsia="Calibri" w:cs="Arial"/>
          <w:sz w:val="20"/>
        </w:rPr>
        <w:t>Team Roster Requirements</w:t>
      </w:r>
    </w:p>
    <w:p w14:paraId="4892E58D" w14:textId="77777777" w:rsidR="004A2068" w:rsidRPr="001D30DB" w:rsidRDefault="004A2068" w:rsidP="004A2068">
      <w:pPr>
        <w:rPr>
          <w:rFonts w:eastAsia="Calibri" w:cs="Arial"/>
          <w:sz w:val="20"/>
        </w:rPr>
      </w:pPr>
      <w:r w:rsidRPr="001D30DB">
        <w:rPr>
          <w:rFonts w:eastAsia="Calibri" w:cs="Arial"/>
          <w:sz w:val="20"/>
        </w:rPr>
        <w:tab/>
      </w:r>
      <w:r w:rsidRPr="001D30DB">
        <w:rPr>
          <w:rFonts w:eastAsia="Calibri" w:cs="Arial"/>
          <w:sz w:val="20"/>
        </w:rPr>
        <w:tab/>
      </w:r>
    </w:p>
    <w:p w14:paraId="467D1E80" w14:textId="77777777" w:rsidR="004A2068" w:rsidRPr="001D30DB" w:rsidRDefault="004A2068" w:rsidP="004A2068">
      <w:pPr>
        <w:rPr>
          <w:rFonts w:eastAsia="Calibri" w:cs="Arial"/>
          <w:sz w:val="20"/>
        </w:rPr>
      </w:pPr>
      <w:r>
        <w:rPr>
          <w:rFonts w:eastAsia="Calibri" w:cs="Arial"/>
          <w:sz w:val="20"/>
        </w:rPr>
        <w:tab/>
        <w:t>.01</w:t>
      </w:r>
      <w:r w:rsidRPr="001D30DB">
        <w:rPr>
          <w:rFonts w:eastAsia="Calibri" w:cs="Arial"/>
          <w:sz w:val="20"/>
        </w:rPr>
        <w:t xml:space="preserve"> </w:t>
      </w:r>
      <w:r>
        <w:rPr>
          <w:rFonts w:eastAsia="Calibri" w:cs="Arial"/>
          <w:sz w:val="20"/>
        </w:rPr>
        <w:tab/>
      </w:r>
      <w:r w:rsidRPr="001D30DB">
        <w:rPr>
          <w:rFonts w:eastAsia="Calibri" w:cs="Arial"/>
          <w:sz w:val="20"/>
        </w:rPr>
        <w:t xml:space="preserve">To advance in </w:t>
      </w:r>
      <w:r>
        <w:rPr>
          <w:rFonts w:eastAsia="Calibri" w:cs="Arial"/>
          <w:sz w:val="20"/>
        </w:rPr>
        <w:t>T.A.A.F.</w:t>
      </w:r>
      <w:r w:rsidRPr="001D30DB">
        <w:rPr>
          <w:rFonts w:eastAsia="Calibri" w:cs="Arial"/>
          <w:sz w:val="20"/>
        </w:rPr>
        <w:t xml:space="preserve"> championship play, each team will be required to submit a complete </w:t>
      </w:r>
      <w:r w:rsidRPr="001D30DB">
        <w:rPr>
          <w:rFonts w:eastAsia="Calibri" w:cs="Arial"/>
          <w:sz w:val="20"/>
        </w:rPr>
        <w:tab/>
      </w:r>
      <w:r>
        <w:rPr>
          <w:rFonts w:eastAsia="Calibri" w:cs="Arial"/>
          <w:sz w:val="20"/>
        </w:rPr>
        <w:tab/>
      </w:r>
      <w:r w:rsidRPr="001D30DB">
        <w:rPr>
          <w:rFonts w:eastAsia="Calibri" w:cs="Arial"/>
          <w:sz w:val="20"/>
        </w:rPr>
        <w:t>team roster as follows:</w:t>
      </w:r>
    </w:p>
    <w:p w14:paraId="4907EAE4" w14:textId="77777777" w:rsidR="004A2068" w:rsidRPr="001D30DB" w:rsidRDefault="004A2068" w:rsidP="004A2068">
      <w:pPr>
        <w:numPr>
          <w:ilvl w:val="0"/>
          <w:numId w:val="6"/>
        </w:numPr>
        <w:tabs>
          <w:tab w:val="num" w:pos="1800"/>
        </w:tabs>
        <w:spacing w:after="200" w:line="276" w:lineRule="auto"/>
        <w:ind w:left="1800"/>
        <w:rPr>
          <w:rFonts w:eastAsia="Calibri" w:cs="Arial"/>
          <w:sz w:val="20"/>
        </w:rPr>
      </w:pPr>
      <w:r w:rsidRPr="001D30DB">
        <w:rPr>
          <w:rFonts w:eastAsia="Calibri" w:cs="Arial"/>
          <w:sz w:val="20"/>
        </w:rPr>
        <w:t xml:space="preserve">It must be written or typed on an approved </w:t>
      </w:r>
      <w:r>
        <w:rPr>
          <w:rFonts w:eastAsia="Calibri" w:cs="Arial"/>
          <w:sz w:val="20"/>
        </w:rPr>
        <w:t>T.A.A.F.</w:t>
      </w:r>
      <w:r w:rsidRPr="001D30DB">
        <w:rPr>
          <w:rFonts w:eastAsia="Calibri" w:cs="Arial"/>
          <w:sz w:val="20"/>
        </w:rPr>
        <w:t xml:space="preserve"> team roster form.  Exception: Softball rosters may be submitted on the official roster from the national organizations whose </w:t>
      </w:r>
      <w:proofErr w:type="gramStart"/>
      <w:r w:rsidRPr="001D30DB">
        <w:rPr>
          <w:rFonts w:eastAsia="Calibri" w:cs="Arial"/>
          <w:sz w:val="20"/>
        </w:rPr>
        <w:t>rules are</w:t>
      </w:r>
      <w:proofErr w:type="gramEnd"/>
      <w:r w:rsidRPr="001D30DB">
        <w:rPr>
          <w:rFonts w:eastAsia="Calibri" w:cs="Arial"/>
          <w:sz w:val="20"/>
        </w:rPr>
        <w:t xml:space="preserve"> governing the state tournament (i.e. ASA, USSSA)</w:t>
      </w:r>
    </w:p>
    <w:p w14:paraId="4FCB173A" w14:textId="77777777" w:rsidR="004A2068" w:rsidRPr="001D30DB" w:rsidRDefault="004A2068" w:rsidP="004A2068">
      <w:pPr>
        <w:numPr>
          <w:ilvl w:val="0"/>
          <w:numId w:val="6"/>
        </w:numPr>
        <w:tabs>
          <w:tab w:val="num" w:pos="1800"/>
        </w:tabs>
        <w:spacing w:after="200" w:line="276" w:lineRule="auto"/>
        <w:ind w:left="1800"/>
        <w:rPr>
          <w:rFonts w:eastAsia="Calibri" w:cs="Arial"/>
          <w:sz w:val="20"/>
        </w:rPr>
      </w:pPr>
      <w:proofErr w:type="gramStart"/>
      <w:r w:rsidRPr="001D30DB">
        <w:rPr>
          <w:rFonts w:eastAsia="Calibri" w:cs="Arial"/>
          <w:sz w:val="20"/>
        </w:rPr>
        <w:t>Each individual</w:t>
      </w:r>
      <w:proofErr w:type="gramEnd"/>
      <w:r w:rsidRPr="001D30DB">
        <w:rPr>
          <w:rFonts w:eastAsia="Calibri" w:cs="Arial"/>
          <w:sz w:val="20"/>
        </w:rPr>
        <w:t xml:space="preserve"> listed on the roster must sign it in ink.</w:t>
      </w:r>
    </w:p>
    <w:p w14:paraId="3D46E336" w14:textId="77777777" w:rsidR="004A2068" w:rsidRPr="001D30DB" w:rsidRDefault="004A2068" w:rsidP="004A2068">
      <w:pPr>
        <w:rPr>
          <w:rFonts w:eastAsia="Calibri" w:cs="Arial"/>
          <w:sz w:val="20"/>
        </w:rPr>
      </w:pPr>
      <w:r>
        <w:rPr>
          <w:rFonts w:eastAsia="Calibri" w:cs="Arial"/>
          <w:sz w:val="20"/>
        </w:rPr>
        <w:tab/>
        <w:t>.02</w:t>
      </w:r>
      <w:r w:rsidRPr="001D30DB">
        <w:rPr>
          <w:rFonts w:eastAsia="Calibri" w:cs="Arial"/>
          <w:sz w:val="20"/>
        </w:rPr>
        <w:t xml:space="preserve"> </w:t>
      </w:r>
      <w:r>
        <w:rPr>
          <w:rFonts w:eastAsia="Calibri" w:cs="Arial"/>
          <w:sz w:val="20"/>
        </w:rPr>
        <w:tab/>
      </w:r>
      <w:r w:rsidRPr="001D30DB">
        <w:rPr>
          <w:rFonts w:eastAsia="Calibri" w:cs="Arial"/>
          <w:sz w:val="20"/>
        </w:rPr>
        <w:t xml:space="preserve">Member Cities and Affiliate Members are required to submit team rosters for those teams </w:t>
      </w:r>
      <w:r w:rsidRPr="001D30DB">
        <w:rPr>
          <w:rFonts w:eastAsia="Calibri" w:cs="Arial"/>
          <w:sz w:val="20"/>
        </w:rPr>
        <w:tab/>
      </w:r>
      <w:r>
        <w:rPr>
          <w:rFonts w:eastAsia="Calibri" w:cs="Arial"/>
          <w:sz w:val="20"/>
        </w:rPr>
        <w:tab/>
      </w:r>
      <w:r w:rsidRPr="001D30DB">
        <w:rPr>
          <w:rFonts w:eastAsia="Calibri" w:cs="Arial"/>
          <w:sz w:val="20"/>
        </w:rPr>
        <w:t>advancing to championship play.</w:t>
      </w:r>
    </w:p>
    <w:p w14:paraId="638771F8" w14:textId="77777777" w:rsidR="004A2068" w:rsidRPr="001D30DB" w:rsidRDefault="004A2068" w:rsidP="004A2068">
      <w:pPr>
        <w:rPr>
          <w:rFonts w:eastAsia="Calibri" w:cs="Arial"/>
          <w:sz w:val="20"/>
        </w:rPr>
      </w:pPr>
      <w:r w:rsidRPr="001D30DB">
        <w:rPr>
          <w:rFonts w:eastAsia="Calibri" w:cs="Arial"/>
          <w:sz w:val="20"/>
        </w:rPr>
        <w:tab/>
      </w:r>
    </w:p>
    <w:p w14:paraId="5E2C31C0" w14:textId="77777777" w:rsidR="004A2068" w:rsidRDefault="004A2068" w:rsidP="004A2068">
      <w:pPr>
        <w:rPr>
          <w:rFonts w:eastAsia="Calibri" w:cs="Arial"/>
          <w:sz w:val="20"/>
        </w:rPr>
      </w:pPr>
      <w:r>
        <w:rPr>
          <w:rFonts w:eastAsia="Calibri" w:cs="Arial"/>
          <w:sz w:val="20"/>
        </w:rPr>
        <w:lastRenderedPageBreak/>
        <w:tab/>
        <w:t>.03</w:t>
      </w:r>
      <w:r>
        <w:rPr>
          <w:rFonts w:eastAsia="Calibri" w:cs="Arial"/>
          <w:sz w:val="20"/>
        </w:rPr>
        <w:tab/>
      </w:r>
      <w:r w:rsidRPr="001D30DB">
        <w:rPr>
          <w:rFonts w:eastAsia="Calibri" w:cs="Arial"/>
          <w:sz w:val="20"/>
        </w:rPr>
        <w:t xml:space="preserve"> It is recommended that all youth teams advancing to a state tournament have a minimum of </w:t>
      </w:r>
      <w:r w:rsidRPr="001D30DB">
        <w:rPr>
          <w:rFonts w:eastAsia="Calibri" w:cs="Arial"/>
          <w:sz w:val="20"/>
        </w:rPr>
        <w:tab/>
      </w:r>
      <w:r>
        <w:rPr>
          <w:rFonts w:eastAsia="Calibri" w:cs="Arial"/>
          <w:sz w:val="20"/>
        </w:rPr>
        <w:tab/>
      </w:r>
      <w:r w:rsidRPr="001D30DB">
        <w:rPr>
          <w:rFonts w:eastAsia="Calibri" w:cs="Arial"/>
          <w:sz w:val="20"/>
        </w:rPr>
        <w:t xml:space="preserve">one (1) </w:t>
      </w:r>
      <w:r>
        <w:rPr>
          <w:rFonts w:eastAsia="Calibri" w:cs="Arial"/>
          <w:sz w:val="20"/>
        </w:rPr>
        <w:t>T.A.A.F.</w:t>
      </w:r>
      <w:r w:rsidRPr="001D30DB">
        <w:rPr>
          <w:rFonts w:eastAsia="Calibri" w:cs="Arial"/>
          <w:sz w:val="20"/>
        </w:rPr>
        <w:t xml:space="preserve"> approved national certified coach, to be listed on the team roster.</w:t>
      </w:r>
    </w:p>
    <w:p w14:paraId="607D79DA" w14:textId="77777777" w:rsidR="004A2068" w:rsidRPr="001D30DB" w:rsidRDefault="004A2068" w:rsidP="004A2068">
      <w:pPr>
        <w:rPr>
          <w:rFonts w:eastAsia="Calibri" w:cs="Arial"/>
          <w:sz w:val="20"/>
        </w:rPr>
      </w:pPr>
    </w:p>
    <w:p w14:paraId="48B877A3" w14:textId="77777777" w:rsidR="004A2068" w:rsidRPr="00BE07AF" w:rsidRDefault="004A2068" w:rsidP="004A2068">
      <w:pPr>
        <w:tabs>
          <w:tab w:val="left" w:pos="10800"/>
          <w:tab w:val="left" w:pos="10890"/>
        </w:tabs>
        <w:rPr>
          <w:rFonts w:cs="Arial"/>
          <w:sz w:val="20"/>
        </w:rPr>
      </w:pPr>
      <w:r>
        <w:rPr>
          <w:rFonts w:cs="Arial"/>
          <w:sz w:val="20"/>
        </w:rPr>
        <w:t>4</w:t>
      </w:r>
      <w:r w:rsidRPr="00BE07AF">
        <w:rPr>
          <w:rFonts w:cs="Arial"/>
          <w:sz w:val="20"/>
        </w:rPr>
        <w:t>.6           Returning Teams</w:t>
      </w:r>
    </w:p>
    <w:p w14:paraId="67D28114" w14:textId="77777777" w:rsidR="004A2068" w:rsidRDefault="004A2068" w:rsidP="004A2068">
      <w:pPr>
        <w:tabs>
          <w:tab w:val="left" w:pos="1560"/>
        </w:tabs>
        <w:spacing w:line="326" w:lineRule="auto"/>
        <w:ind w:left="1568" w:right="311" w:hanging="705"/>
        <w:rPr>
          <w:rFonts w:eastAsia="Arial" w:cs="Arial"/>
          <w:b/>
          <w:color w:val="2F2F2F"/>
          <w:sz w:val="20"/>
        </w:rPr>
      </w:pPr>
      <w:r w:rsidRPr="00BE07AF">
        <w:rPr>
          <w:rFonts w:eastAsia="Arial" w:cs="Arial"/>
          <w:color w:val="2F2F2F"/>
          <w:sz w:val="20"/>
        </w:rPr>
        <w:t>.01</w:t>
      </w:r>
      <w:r w:rsidRPr="00BE07AF">
        <w:rPr>
          <w:rFonts w:eastAsia="Arial" w:cs="Arial"/>
          <w:color w:val="2F2F2F"/>
          <w:spacing w:val="-18"/>
          <w:sz w:val="20"/>
        </w:rPr>
        <w:t xml:space="preserve"> </w:t>
      </w:r>
      <w:r w:rsidRPr="00BE07AF">
        <w:rPr>
          <w:rFonts w:eastAsia="Arial" w:cs="Arial"/>
          <w:color w:val="2F2F2F"/>
          <w:sz w:val="20"/>
        </w:rPr>
        <w:tab/>
      </w:r>
      <w:r w:rsidRPr="00C75DCC">
        <w:rPr>
          <w:rFonts w:eastAsia="Arial" w:cs="Arial"/>
          <w:color w:val="2F2F2F"/>
          <w:sz w:val="20"/>
        </w:rPr>
        <w:t>All</w:t>
      </w:r>
      <w:r w:rsidRPr="00C75DCC">
        <w:rPr>
          <w:rFonts w:eastAsia="Arial" w:cs="Arial"/>
          <w:color w:val="2F2F2F"/>
          <w:spacing w:val="-13"/>
          <w:sz w:val="20"/>
        </w:rPr>
        <w:t xml:space="preserve"> </w:t>
      </w:r>
      <w:r w:rsidRPr="00C75DCC">
        <w:rPr>
          <w:rFonts w:eastAsia="Arial" w:cs="Arial"/>
          <w:color w:val="2F2F2F"/>
          <w:w w:val="93"/>
          <w:sz w:val="20"/>
        </w:rPr>
        <w:t>T.A.A.F.</w:t>
      </w:r>
      <w:r w:rsidRPr="00C75DCC">
        <w:rPr>
          <w:rFonts w:eastAsia="Arial" w:cs="Arial"/>
          <w:color w:val="2F2F2F"/>
          <w:spacing w:val="-13"/>
          <w:w w:val="93"/>
          <w:sz w:val="20"/>
        </w:rPr>
        <w:t xml:space="preserve"> </w:t>
      </w:r>
      <w:r w:rsidRPr="00C75DCC">
        <w:rPr>
          <w:rFonts w:eastAsia="Arial" w:cs="Arial"/>
          <w:color w:val="2F2F2F"/>
          <w:sz w:val="20"/>
        </w:rPr>
        <w:t>team</w:t>
      </w:r>
      <w:r w:rsidRPr="00C75DCC">
        <w:rPr>
          <w:rFonts w:eastAsia="Arial" w:cs="Arial"/>
          <w:color w:val="2F2F2F"/>
          <w:spacing w:val="9"/>
          <w:sz w:val="20"/>
        </w:rPr>
        <w:t xml:space="preserve"> </w:t>
      </w:r>
      <w:r w:rsidRPr="00C75DCC">
        <w:rPr>
          <w:rFonts w:eastAsia="Arial" w:cs="Arial"/>
          <w:color w:val="2F2F2F"/>
          <w:sz w:val="20"/>
        </w:rPr>
        <w:t>champions (except</w:t>
      </w:r>
      <w:r w:rsidRPr="00C75DCC">
        <w:rPr>
          <w:rFonts w:eastAsia="Arial" w:cs="Arial"/>
          <w:color w:val="2F2F2F"/>
          <w:spacing w:val="3"/>
          <w:sz w:val="20"/>
        </w:rPr>
        <w:t xml:space="preserve"> </w:t>
      </w:r>
      <w:r w:rsidRPr="00C75DCC">
        <w:rPr>
          <w:rFonts w:eastAsia="Arial" w:cs="Arial"/>
          <w:color w:val="2F2F2F"/>
          <w:sz w:val="20"/>
        </w:rPr>
        <w:t>youth</w:t>
      </w:r>
      <w:r w:rsidRPr="00C75DCC">
        <w:rPr>
          <w:rFonts w:eastAsia="Arial" w:cs="Arial"/>
          <w:color w:val="2F2F2F"/>
          <w:spacing w:val="26"/>
          <w:sz w:val="20"/>
        </w:rPr>
        <w:t xml:space="preserve"> </w:t>
      </w:r>
      <w:r w:rsidRPr="00C75DCC">
        <w:rPr>
          <w:rFonts w:eastAsia="Arial" w:cs="Arial"/>
          <w:color w:val="2F2F2F"/>
          <w:sz w:val="20"/>
        </w:rPr>
        <w:t>basketball)</w:t>
      </w:r>
      <w:r w:rsidRPr="00C75DCC">
        <w:rPr>
          <w:rFonts w:eastAsia="Arial" w:cs="Arial"/>
          <w:color w:val="2F2F2F"/>
          <w:spacing w:val="-4"/>
          <w:sz w:val="20"/>
        </w:rPr>
        <w:t xml:space="preserve"> </w:t>
      </w:r>
      <w:r w:rsidRPr="00C75DCC">
        <w:rPr>
          <w:rFonts w:eastAsia="Arial" w:cs="Arial"/>
          <w:color w:val="2F2F2F"/>
          <w:sz w:val="20"/>
        </w:rPr>
        <w:t>shall</w:t>
      </w:r>
      <w:r w:rsidRPr="00C75DCC">
        <w:rPr>
          <w:rFonts w:eastAsia="Arial" w:cs="Arial"/>
          <w:color w:val="2F2F2F"/>
          <w:spacing w:val="-8"/>
          <w:sz w:val="20"/>
        </w:rPr>
        <w:t xml:space="preserve"> </w:t>
      </w:r>
      <w:r w:rsidRPr="00C75DCC">
        <w:rPr>
          <w:rFonts w:eastAsia="Arial" w:cs="Arial"/>
          <w:color w:val="2F2F2F"/>
          <w:sz w:val="20"/>
        </w:rPr>
        <w:t>be</w:t>
      </w:r>
      <w:r w:rsidRPr="00C75DCC">
        <w:rPr>
          <w:rFonts w:eastAsia="Arial" w:cs="Arial"/>
          <w:color w:val="2F2F2F"/>
          <w:spacing w:val="-1"/>
          <w:sz w:val="20"/>
        </w:rPr>
        <w:t xml:space="preserve"> </w:t>
      </w:r>
      <w:r w:rsidRPr="00C75DCC">
        <w:rPr>
          <w:rFonts w:eastAsia="Arial" w:cs="Arial"/>
          <w:color w:val="2F2F2F"/>
          <w:sz w:val="20"/>
        </w:rPr>
        <w:t>eligible</w:t>
      </w:r>
      <w:r w:rsidRPr="00C75DCC">
        <w:rPr>
          <w:rFonts w:eastAsia="Arial" w:cs="Arial"/>
          <w:color w:val="2F2F2F"/>
          <w:spacing w:val="9"/>
          <w:sz w:val="20"/>
        </w:rPr>
        <w:t xml:space="preserve"> </w:t>
      </w:r>
      <w:r w:rsidRPr="00C75DCC">
        <w:rPr>
          <w:rFonts w:eastAsia="Arial" w:cs="Arial"/>
          <w:color w:val="2F2F2F"/>
          <w:sz w:val="20"/>
        </w:rPr>
        <w:t>to</w:t>
      </w:r>
      <w:r w:rsidRPr="00C75DCC">
        <w:rPr>
          <w:rFonts w:eastAsia="Arial" w:cs="Arial"/>
          <w:color w:val="2F2F2F"/>
          <w:spacing w:val="16"/>
          <w:sz w:val="20"/>
        </w:rPr>
        <w:t xml:space="preserve"> </w:t>
      </w:r>
      <w:r w:rsidRPr="00C75DCC">
        <w:rPr>
          <w:rFonts w:eastAsia="Arial" w:cs="Arial"/>
          <w:color w:val="2F2F2F"/>
          <w:sz w:val="20"/>
        </w:rPr>
        <w:t>return</w:t>
      </w:r>
      <w:r w:rsidRPr="00C75DCC">
        <w:rPr>
          <w:rFonts w:eastAsia="Arial" w:cs="Arial"/>
          <w:color w:val="2F2F2F"/>
          <w:spacing w:val="32"/>
          <w:sz w:val="20"/>
        </w:rPr>
        <w:t xml:space="preserve"> </w:t>
      </w:r>
      <w:r w:rsidRPr="00C75DCC">
        <w:rPr>
          <w:rFonts w:eastAsia="Arial" w:cs="Arial"/>
          <w:color w:val="2F2F2F"/>
          <w:sz w:val="20"/>
        </w:rPr>
        <w:t>to</w:t>
      </w:r>
      <w:r w:rsidRPr="00C75DCC">
        <w:rPr>
          <w:rFonts w:eastAsia="Arial" w:cs="Arial"/>
          <w:color w:val="2F2F2F"/>
          <w:spacing w:val="20"/>
          <w:sz w:val="20"/>
        </w:rPr>
        <w:t xml:space="preserve"> </w:t>
      </w:r>
      <w:r w:rsidRPr="00C75DCC">
        <w:rPr>
          <w:rFonts w:eastAsia="Arial" w:cs="Arial"/>
          <w:color w:val="2F2F2F"/>
          <w:sz w:val="20"/>
        </w:rPr>
        <w:t>the</w:t>
      </w:r>
      <w:r w:rsidRPr="00C75DCC">
        <w:rPr>
          <w:rFonts w:eastAsia="Arial" w:cs="Arial"/>
          <w:color w:val="2F2F2F"/>
          <w:spacing w:val="10"/>
          <w:sz w:val="20"/>
        </w:rPr>
        <w:t xml:space="preserve"> </w:t>
      </w:r>
      <w:r w:rsidRPr="00C75DCC">
        <w:rPr>
          <w:rFonts w:eastAsia="Arial" w:cs="Arial"/>
          <w:color w:val="2F2F2F"/>
          <w:w w:val="104"/>
          <w:sz w:val="20"/>
        </w:rPr>
        <w:t xml:space="preserve">state </w:t>
      </w:r>
      <w:r w:rsidRPr="00C75DCC">
        <w:rPr>
          <w:rFonts w:eastAsia="Arial" w:cs="Arial"/>
          <w:color w:val="2F2F2F"/>
          <w:sz w:val="20"/>
        </w:rPr>
        <w:t>tournament</w:t>
      </w:r>
      <w:r w:rsidRPr="00C75DCC">
        <w:rPr>
          <w:rFonts w:eastAsia="Arial" w:cs="Arial"/>
          <w:color w:val="2F2F2F"/>
          <w:spacing w:val="44"/>
          <w:sz w:val="20"/>
        </w:rPr>
        <w:t xml:space="preserve"> </w:t>
      </w:r>
      <w:r w:rsidRPr="00C75DCC">
        <w:rPr>
          <w:rFonts w:eastAsia="Arial" w:cs="Arial"/>
          <w:color w:val="2F2F2F"/>
          <w:w w:val="89"/>
          <w:sz w:val="20"/>
        </w:rPr>
        <w:t xml:space="preserve">as </w:t>
      </w:r>
      <w:r w:rsidRPr="00C75DCC">
        <w:rPr>
          <w:rFonts w:eastAsia="Arial" w:cs="Arial"/>
          <w:color w:val="2F2F2F"/>
          <w:sz w:val="20"/>
        </w:rPr>
        <w:t>defending</w:t>
      </w:r>
      <w:r w:rsidRPr="00C75DCC">
        <w:rPr>
          <w:rFonts w:eastAsia="Arial" w:cs="Arial"/>
          <w:color w:val="2F2F2F"/>
          <w:spacing w:val="12"/>
          <w:sz w:val="20"/>
        </w:rPr>
        <w:t xml:space="preserve"> </w:t>
      </w:r>
      <w:r w:rsidRPr="00C75DCC">
        <w:rPr>
          <w:rFonts w:eastAsia="Arial" w:cs="Arial"/>
          <w:color w:val="2F2F2F"/>
          <w:w w:val="101"/>
          <w:sz w:val="20"/>
        </w:rPr>
        <w:t>champions</w:t>
      </w:r>
      <w:r w:rsidRPr="00C75DCC">
        <w:rPr>
          <w:rFonts w:eastAsia="Arial" w:cs="Arial"/>
          <w:color w:val="2F2F2F"/>
          <w:sz w:val="20"/>
        </w:rPr>
        <w:t>,</w:t>
      </w:r>
      <w:r w:rsidRPr="00C75DCC">
        <w:rPr>
          <w:rFonts w:eastAsia="Arial" w:cs="Arial"/>
          <w:color w:val="2F2F2F"/>
          <w:spacing w:val="-34"/>
          <w:sz w:val="20"/>
        </w:rPr>
        <w:t xml:space="preserve"> </w:t>
      </w:r>
      <w:r w:rsidRPr="00C75DCC">
        <w:rPr>
          <w:rFonts w:eastAsia="Arial" w:cs="Arial"/>
          <w:color w:val="2F2F2F"/>
          <w:sz w:val="20"/>
        </w:rPr>
        <w:t>provided</w:t>
      </w:r>
      <w:r w:rsidRPr="00C75DCC">
        <w:rPr>
          <w:rFonts w:eastAsia="Arial" w:cs="Arial"/>
          <w:color w:val="2F2F2F"/>
          <w:spacing w:val="25"/>
          <w:sz w:val="20"/>
        </w:rPr>
        <w:t xml:space="preserve"> </w:t>
      </w:r>
      <w:r w:rsidRPr="00C75DCC">
        <w:rPr>
          <w:rFonts w:eastAsia="Arial" w:cs="Arial"/>
          <w:color w:val="2F2F2F"/>
          <w:sz w:val="20"/>
        </w:rPr>
        <w:t>they</w:t>
      </w:r>
      <w:r w:rsidRPr="00C75DCC">
        <w:rPr>
          <w:rFonts w:eastAsia="Arial" w:cs="Arial"/>
          <w:color w:val="2F2F2F"/>
          <w:spacing w:val="15"/>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sz w:val="20"/>
        </w:rPr>
        <w:t>not</w:t>
      </w:r>
      <w:r w:rsidRPr="00C75DCC">
        <w:rPr>
          <w:rFonts w:eastAsia="Arial" w:cs="Arial"/>
          <w:color w:val="2F2F2F"/>
          <w:spacing w:val="29"/>
          <w:sz w:val="20"/>
        </w:rPr>
        <w:t xml:space="preserve"> </w:t>
      </w:r>
      <w:r w:rsidRPr="00C75DCC">
        <w:rPr>
          <w:rFonts w:eastAsia="Arial" w:cs="Arial"/>
          <w:color w:val="2F2F2F"/>
          <w:sz w:val="20"/>
        </w:rPr>
        <w:t>been</w:t>
      </w:r>
      <w:r w:rsidRPr="00C75DCC">
        <w:rPr>
          <w:rFonts w:eastAsia="Arial" w:cs="Arial"/>
          <w:color w:val="2F2F2F"/>
          <w:spacing w:val="-9"/>
          <w:sz w:val="20"/>
        </w:rPr>
        <w:t xml:space="preserve"> </w:t>
      </w:r>
      <w:r w:rsidRPr="00C75DCC">
        <w:rPr>
          <w:rFonts w:eastAsia="Arial" w:cs="Arial"/>
          <w:color w:val="2F2F2F"/>
          <w:sz w:val="20"/>
        </w:rPr>
        <w:t>reclassified</w:t>
      </w:r>
      <w:r w:rsidRPr="00C75DCC">
        <w:rPr>
          <w:rFonts w:eastAsia="Arial" w:cs="Arial"/>
          <w:color w:val="2F2F2F"/>
          <w:spacing w:val="-8"/>
          <w:sz w:val="20"/>
        </w:rPr>
        <w:t xml:space="preserve"> </w:t>
      </w:r>
      <w:r w:rsidRPr="00C75DCC">
        <w:rPr>
          <w:rFonts w:eastAsia="Arial" w:cs="Arial"/>
          <w:color w:val="2F2F2F"/>
          <w:sz w:val="20"/>
        </w:rPr>
        <w:t>and</w:t>
      </w:r>
      <w:r w:rsidRPr="00C75DCC">
        <w:rPr>
          <w:rFonts w:eastAsia="Arial" w:cs="Arial"/>
          <w:color w:val="2F2F2F"/>
          <w:spacing w:val="1"/>
          <w:sz w:val="20"/>
        </w:rPr>
        <w:t xml:space="preserve"> </w:t>
      </w:r>
      <w:r w:rsidRPr="00C75DCC">
        <w:rPr>
          <w:rFonts w:eastAsia="Arial" w:cs="Arial"/>
          <w:color w:val="2F2F2F"/>
          <w:sz w:val="20"/>
        </w:rPr>
        <w:t>have</w:t>
      </w:r>
      <w:r w:rsidRPr="00C75DCC">
        <w:rPr>
          <w:rFonts w:eastAsia="Arial" w:cs="Arial"/>
          <w:color w:val="2F2F2F"/>
          <w:spacing w:val="-12"/>
          <w:sz w:val="20"/>
        </w:rPr>
        <w:t xml:space="preserve"> </w:t>
      </w:r>
      <w:r w:rsidRPr="00C75DCC">
        <w:rPr>
          <w:rFonts w:eastAsia="Arial" w:cs="Arial"/>
          <w:color w:val="2F2F2F"/>
          <w:w w:val="108"/>
          <w:sz w:val="20"/>
        </w:rPr>
        <w:t xml:space="preserve">the </w:t>
      </w:r>
      <w:r w:rsidRPr="00C75DCC">
        <w:rPr>
          <w:rFonts w:eastAsia="Arial" w:cs="Arial"/>
          <w:color w:val="2F2F2F"/>
          <w:sz w:val="20"/>
        </w:rPr>
        <w:t>following</w:t>
      </w:r>
      <w:r w:rsidRPr="00C75DCC">
        <w:rPr>
          <w:rFonts w:eastAsia="Arial" w:cs="Arial"/>
          <w:color w:val="2F2F2F"/>
          <w:spacing w:val="33"/>
          <w:sz w:val="20"/>
        </w:rPr>
        <w:t xml:space="preserve"> </w:t>
      </w:r>
      <w:r w:rsidRPr="00C75DCC">
        <w:rPr>
          <w:rFonts w:eastAsia="Arial" w:cs="Arial"/>
          <w:color w:val="2F2F2F"/>
          <w:sz w:val="20"/>
        </w:rPr>
        <w:t>minimum</w:t>
      </w:r>
      <w:r w:rsidRPr="00C75DCC">
        <w:rPr>
          <w:rFonts w:eastAsia="Arial" w:cs="Arial"/>
          <w:color w:val="2F2F2F"/>
          <w:spacing w:val="43"/>
          <w:sz w:val="20"/>
        </w:rPr>
        <w:t xml:space="preserve"> </w:t>
      </w:r>
      <w:r w:rsidRPr="00C75DCC">
        <w:rPr>
          <w:rFonts w:eastAsia="Arial" w:cs="Arial"/>
          <w:color w:val="2F2F2F"/>
          <w:sz w:val="20"/>
        </w:rPr>
        <w:t>returning</w:t>
      </w:r>
      <w:r w:rsidRPr="00C75DCC">
        <w:rPr>
          <w:rFonts w:eastAsia="Arial" w:cs="Arial"/>
          <w:color w:val="2F2F2F"/>
          <w:spacing w:val="38"/>
          <w:sz w:val="20"/>
        </w:rPr>
        <w:t xml:space="preserve"> </w:t>
      </w:r>
      <w:r w:rsidRPr="00C75DCC">
        <w:rPr>
          <w:rFonts w:eastAsia="Arial" w:cs="Arial"/>
          <w:color w:val="2F2F2F"/>
          <w:sz w:val="20"/>
        </w:rPr>
        <w:t>players:</w:t>
      </w:r>
    </w:p>
    <w:tbl>
      <w:tblPr>
        <w:tblW w:w="5020" w:type="dxa"/>
        <w:tblInd w:w="2880" w:type="dxa"/>
        <w:tblLayout w:type="fixed"/>
        <w:tblLook w:val="0000" w:firstRow="0" w:lastRow="0" w:firstColumn="0" w:lastColumn="0" w:noHBand="0" w:noVBand="0"/>
      </w:tblPr>
      <w:tblGrid>
        <w:gridCol w:w="3000"/>
        <w:gridCol w:w="2020"/>
      </w:tblGrid>
      <w:tr w:rsidR="004A2068" w:rsidRPr="00490B2D" w14:paraId="018EA33E" w14:textId="77777777" w:rsidTr="005E384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11AEC671" w14:textId="77777777" w:rsidR="004A2068" w:rsidRPr="00490B2D" w:rsidRDefault="004A2068" w:rsidP="005E3847">
            <w:pPr>
              <w:jc w:val="center"/>
              <w:rPr>
                <w:rFonts w:cs="Arial"/>
                <w:sz w:val="20"/>
              </w:rPr>
            </w:pPr>
            <w:r w:rsidRPr="00490B2D">
              <w:rPr>
                <w:rFonts w:cs="Arial"/>
                <w:sz w:val="20"/>
              </w:rPr>
              <w:t>SOFTBALL SLOW PITCH</w:t>
            </w:r>
          </w:p>
        </w:tc>
        <w:tc>
          <w:tcPr>
            <w:tcW w:w="2020" w:type="dxa"/>
            <w:tcBorders>
              <w:top w:val="single" w:sz="6" w:space="0" w:color="auto"/>
              <w:left w:val="single" w:sz="6" w:space="0" w:color="auto"/>
              <w:bottom w:val="single" w:sz="6" w:space="0" w:color="auto"/>
              <w:right w:val="single" w:sz="6" w:space="0" w:color="auto"/>
            </w:tcBorders>
          </w:tcPr>
          <w:p w14:paraId="78FF9F49" w14:textId="77777777" w:rsidR="004A2068" w:rsidRPr="00490B2D" w:rsidRDefault="004A2068" w:rsidP="005E3847">
            <w:pPr>
              <w:jc w:val="center"/>
              <w:rPr>
                <w:rFonts w:cs="Arial"/>
                <w:sz w:val="20"/>
              </w:rPr>
            </w:pPr>
            <w:r w:rsidRPr="00490B2D">
              <w:rPr>
                <w:rFonts w:cs="Arial"/>
                <w:sz w:val="20"/>
              </w:rPr>
              <w:t>10 PLAYERS</w:t>
            </w:r>
          </w:p>
        </w:tc>
      </w:tr>
      <w:tr w:rsidR="004A2068" w:rsidRPr="00490B2D" w14:paraId="408BCEF6" w14:textId="77777777" w:rsidTr="005E3847">
        <w:trPr>
          <w:cantSplit/>
          <w:trHeight w:val="263"/>
        </w:trPr>
        <w:tc>
          <w:tcPr>
            <w:tcW w:w="3000" w:type="dxa"/>
            <w:tcBorders>
              <w:top w:val="single" w:sz="6" w:space="0" w:color="auto"/>
              <w:left w:val="single" w:sz="6" w:space="0" w:color="auto"/>
              <w:bottom w:val="single" w:sz="6" w:space="0" w:color="auto"/>
              <w:right w:val="single" w:sz="6" w:space="0" w:color="auto"/>
            </w:tcBorders>
          </w:tcPr>
          <w:p w14:paraId="58192E68" w14:textId="77777777" w:rsidR="004A2068" w:rsidRPr="00490B2D" w:rsidRDefault="004A2068" w:rsidP="005E3847">
            <w:pPr>
              <w:jc w:val="center"/>
              <w:rPr>
                <w:rFonts w:cs="Arial"/>
                <w:sz w:val="20"/>
              </w:rPr>
            </w:pPr>
            <w:r w:rsidRPr="00490B2D">
              <w:rPr>
                <w:rFonts w:cs="Arial"/>
                <w:sz w:val="20"/>
              </w:rPr>
              <w:t>SOFTBALL FAST PITCH</w:t>
            </w:r>
          </w:p>
        </w:tc>
        <w:tc>
          <w:tcPr>
            <w:tcW w:w="2020" w:type="dxa"/>
            <w:tcBorders>
              <w:top w:val="single" w:sz="6" w:space="0" w:color="auto"/>
              <w:left w:val="single" w:sz="6" w:space="0" w:color="auto"/>
              <w:bottom w:val="single" w:sz="6" w:space="0" w:color="auto"/>
              <w:right w:val="single" w:sz="6" w:space="0" w:color="auto"/>
            </w:tcBorders>
          </w:tcPr>
          <w:p w14:paraId="59161E0D" w14:textId="77777777" w:rsidR="004A2068" w:rsidRPr="00490B2D" w:rsidRDefault="004A2068" w:rsidP="005E3847">
            <w:pPr>
              <w:jc w:val="center"/>
              <w:rPr>
                <w:rFonts w:cs="Arial"/>
                <w:sz w:val="20"/>
              </w:rPr>
            </w:pPr>
            <w:r w:rsidRPr="00490B2D">
              <w:rPr>
                <w:rFonts w:cs="Arial"/>
                <w:sz w:val="20"/>
              </w:rPr>
              <w:t>9 PLAYERS</w:t>
            </w:r>
          </w:p>
        </w:tc>
      </w:tr>
      <w:tr w:rsidR="004A2068" w:rsidRPr="00490B2D" w14:paraId="0B12F544" w14:textId="77777777" w:rsidTr="005E384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4E8F7EF8" w14:textId="77777777" w:rsidR="004A2068" w:rsidRPr="00490B2D" w:rsidRDefault="004A2068" w:rsidP="005E3847">
            <w:pPr>
              <w:jc w:val="center"/>
              <w:rPr>
                <w:rFonts w:cs="Arial"/>
                <w:sz w:val="20"/>
              </w:rPr>
            </w:pPr>
            <w:r w:rsidRPr="00490B2D">
              <w:rPr>
                <w:rFonts w:cs="Arial"/>
                <w:sz w:val="20"/>
              </w:rPr>
              <w:t>FLAG FOOTBALL</w:t>
            </w:r>
          </w:p>
        </w:tc>
        <w:tc>
          <w:tcPr>
            <w:tcW w:w="2020" w:type="dxa"/>
            <w:tcBorders>
              <w:top w:val="single" w:sz="6" w:space="0" w:color="auto"/>
              <w:left w:val="single" w:sz="6" w:space="0" w:color="auto"/>
              <w:bottom w:val="single" w:sz="6" w:space="0" w:color="auto"/>
              <w:right w:val="single" w:sz="6" w:space="0" w:color="auto"/>
            </w:tcBorders>
          </w:tcPr>
          <w:p w14:paraId="7206D47F" w14:textId="77777777" w:rsidR="004A2068" w:rsidRPr="00490B2D" w:rsidRDefault="004A2068" w:rsidP="005E3847">
            <w:pPr>
              <w:jc w:val="center"/>
              <w:rPr>
                <w:rFonts w:cs="Arial"/>
                <w:sz w:val="20"/>
              </w:rPr>
            </w:pPr>
            <w:r w:rsidRPr="00490B2D">
              <w:rPr>
                <w:rFonts w:cs="Arial"/>
                <w:sz w:val="20"/>
              </w:rPr>
              <w:t>6 PLAYERS</w:t>
            </w:r>
          </w:p>
        </w:tc>
      </w:tr>
      <w:tr w:rsidR="004A2068" w:rsidRPr="00490B2D" w14:paraId="255B5CE4" w14:textId="77777777" w:rsidTr="005E3847">
        <w:trPr>
          <w:cantSplit/>
          <w:trHeight w:val="247"/>
        </w:trPr>
        <w:tc>
          <w:tcPr>
            <w:tcW w:w="3000" w:type="dxa"/>
            <w:tcBorders>
              <w:top w:val="single" w:sz="6" w:space="0" w:color="auto"/>
              <w:left w:val="single" w:sz="6" w:space="0" w:color="auto"/>
              <w:bottom w:val="single" w:sz="6" w:space="0" w:color="auto"/>
              <w:right w:val="single" w:sz="6" w:space="0" w:color="auto"/>
            </w:tcBorders>
          </w:tcPr>
          <w:p w14:paraId="7157DF2F" w14:textId="77777777" w:rsidR="004A2068" w:rsidRPr="00490B2D" w:rsidRDefault="004A2068" w:rsidP="005E3847">
            <w:pPr>
              <w:jc w:val="center"/>
              <w:rPr>
                <w:rFonts w:cs="Arial"/>
                <w:sz w:val="20"/>
              </w:rPr>
            </w:pPr>
            <w:r w:rsidRPr="00490B2D">
              <w:rPr>
                <w:rFonts w:cs="Arial"/>
                <w:sz w:val="20"/>
              </w:rPr>
              <w:t>BASKETBALL</w:t>
            </w:r>
          </w:p>
        </w:tc>
        <w:tc>
          <w:tcPr>
            <w:tcW w:w="2020" w:type="dxa"/>
            <w:tcBorders>
              <w:top w:val="single" w:sz="6" w:space="0" w:color="auto"/>
              <w:left w:val="single" w:sz="6" w:space="0" w:color="auto"/>
              <w:bottom w:val="single" w:sz="6" w:space="0" w:color="auto"/>
              <w:right w:val="single" w:sz="6" w:space="0" w:color="auto"/>
            </w:tcBorders>
          </w:tcPr>
          <w:p w14:paraId="5319F1BA" w14:textId="77777777" w:rsidR="004A2068" w:rsidRPr="00490B2D" w:rsidRDefault="004A2068" w:rsidP="005E3847">
            <w:pPr>
              <w:jc w:val="center"/>
              <w:rPr>
                <w:rFonts w:cs="Arial"/>
                <w:sz w:val="20"/>
              </w:rPr>
            </w:pPr>
            <w:r w:rsidRPr="00490B2D">
              <w:rPr>
                <w:rFonts w:cs="Arial"/>
                <w:sz w:val="20"/>
              </w:rPr>
              <w:t>4 PLAYERS</w:t>
            </w:r>
          </w:p>
        </w:tc>
      </w:tr>
      <w:tr w:rsidR="004A2068" w:rsidRPr="00490B2D" w14:paraId="31F0A07B" w14:textId="77777777" w:rsidTr="005E3847">
        <w:trPr>
          <w:cantSplit/>
          <w:trHeight w:val="263"/>
        </w:trPr>
        <w:tc>
          <w:tcPr>
            <w:tcW w:w="3000" w:type="dxa"/>
            <w:tcBorders>
              <w:top w:val="single" w:sz="6" w:space="0" w:color="auto"/>
              <w:left w:val="single" w:sz="6" w:space="0" w:color="auto"/>
              <w:bottom w:val="single" w:sz="6" w:space="0" w:color="auto"/>
              <w:right w:val="single" w:sz="6" w:space="0" w:color="auto"/>
            </w:tcBorders>
          </w:tcPr>
          <w:p w14:paraId="3D075505" w14:textId="77777777" w:rsidR="004A2068" w:rsidRPr="00490B2D" w:rsidRDefault="004A2068" w:rsidP="005E3847">
            <w:pPr>
              <w:jc w:val="center"/>
              <w:rPr>
                <w:rFonts w:cs="Arial"/>
                <w:sz w:val="20"/>
              </w:rPr>
            </w:pPr>
            <w:r w:rsidRPr="00490B2D">
              <w:rPr>
                <w:rFonts w:cs="Arial"/>
                <w:sz w:val="20"/>
              </w:rPr>
              <w:t>VOLLEYBALL</w:t>
            </w:r>
          </w:p>
        </w:tc>
        <w:tc>
          <w:tcPr>
            <w:tcW w:w="2020" w:type="dxa"/>
            <w:tcBorders>
              <w:top w:val="single" w:sz="6" w:space="0" w:color="auto"/>
              <w:left w:val="single" w:sz="6" w:space="0" w:color="auto"/>
              <w:bottom w:val="single" w:sz="6" w:space="0" w:color="auto"/>
              <w:right w:val="single" w:sz="6" w:space="0" w:color="auto"/>
            </w:tcBorders>
          </w:tcPr>
          <w:p w14:paraId="5D557183" w14:textId="77777777" w:rsidR="004A2068" w:rsidRPr="00490B2D" w:rsidRDefault="004A2068" w:rsidP="005E3847">
            <w:pPr>
              <w:jc w:val="center"/>
              <w:rPr>
                <w:rFonts w:cs="Arial"/>
                <w:sz w:val="20"/>
              </w:rPr>
            </w:pPr>
            <w:r w:rsidRPr="00490B2D">
              <w:rPr>
                <w:rFonts w:cs="Arial"/>
                <w:sz w:val="20"/>
              </w:rPr>
              <w:t>4 PLAYERS</w:t>
            </w:r>
          </w:p>
        </w:tc>
      </w:tr>
    </w:tbl>
    <w:p w14:paraId="77496C1E" w14:textId="77777777" w:rsidR="004A2068" w:rsidRDefault="004A2068" w:rsidP="004A2068">
      <w:pPr>
        <w:rPr>
          <w:rFonts w:eastAsia="Calibri" w:cs="Arial"/>
          <w:sz w:val="20"/>
        </w:rPr>
      </w:pPr>
    </w:p>
    <w:p w14:paraId="56C5A825" w14:textId="77777777" w:rsidR="004A2068" w:rsidRDefault="004A2068" w:rsidP="004A2068">
      <w:pPr>
        <w:rPr>
          <w:rFonts w:eastAsia="Calibri" w:cs="Arial"/>
          <w:sz w:val="20"/>
        </w:rPr>
      </w:pPr>
      <w:r>
        <w:rPr>
          <w:rFonts w:eastAsia="Calibri" w:cs="Arial"/>
          <w:sz w:val="20"/>
        </w:rPr>
        <w:t>4</w:t>
      </w:r>
      <w:r w:rsidRPr="001D30DB">
        <w:rPr>
          <w:rFonts w:eastAsia="Calibri" w:cs="Arial"/>
          <w:sz w:val="20"/>
        </w:rPr>
        <w:t>.7</w:t>
      </w:r>
      <w:r>
        <w:rPr>
          <w:rFonts w:eastAsia="Calibri" w:cs="Arial"/>
          <w:sz w:val="20"/>
        </w:rPr>
        <w:tab/>
      </w:r>
      <w:r w:rsidRPr="001D30DB">
        <w:rPr>
          <w:rFonts w:eastAsia="Calibri" w:cs="Arial"/>
          <w:sz w:val="20"/>
        </w:rPr>
        <w:t xml:space="preserve"> Region/State Tournament Participation</w:t>
      </w:r>
    </w:p>
    <w:p w14:paraId="77D066FC" w14:textId="77777777" w:rsidR="004A2068" w:rsidRDefault="004A2068" w:rsidP="004A2068">
      <w:pPr>
        <w:rPr>
          <w:rFonts w:eastAsia="Calibri" w:cs="Arial"/>
          <w:sz w:val="20"/>
        </w:rPr>
      </w:pPr>
    </w:p>
    <w:p w14:paraId="110BBFB2" w14:textId="77777777" w:rsidR="004A2068" w:rsidRPr="00DD5144" w:rsidRDefault="004A2068" w:rsidP="004A2068">
      <w:pPr>
        <w:rPr>
          <w:rFonts w:eastAsia="Calibri" w:cs="Arial"/>
          <w:sz w:val="20"/>
        </w:rPr>
      </w:pPr>
      <w:r w:rsidRPr="001D30DB">
        <w:rPr>
          <w:rFonts w:eastAsia="Calibri" w:cs="Arial"/>
          <w:sz w:val="20"/>
        </w:rPr>
        <w:t>.</w:t>
      </w:r>
      <w:r>
        <w:rPr>
          <w:rFonts w:eastAsia="Calibri" w:cs="Arial"/>
          <w:sz w:val="20"/>
        </w:rPr>
        <w:tab/>
      </w:r>
      <w:r w:rsidRPr="00DD5144">
        <w:rPr>
          <w:rFonts w:eastAsia="Calibri" w:cs="Arial"/>
          <w:sz w:val="20"/>
        </w:rPr>
        <w:t>01</w:t>
      </w:r>
      <w:r w:rsidRPr="00DD5144">
        <w:rPr>
          <w:rFonts w:eastAsia="Calibri" w:cs="Arial"/>
          <w:sz w:val="20"/>
        </w:rPr>
        <w:tab/>
        <w:t>Sport Penalty</w:t>
      </w:r>
    </w:p>
    <w:p w14:paraId="0AC5C3BE" w14:textId="77777777" w:rsidR="004A2068" w:rsidRPr="00DD5144" w:rsidRDefault="004A2068" w:rsidP="004A2068">
      <w:pPr>
        <w:numPr>
          <w:ilvl w:val="0"/>
          <w:numId w:val="9"/>
        </w:numPr>
        <w:tabs>
          <w:tab w:val="num" w:pos="1800"/>
        </w:tabs>
        <w:spacing w:after="200" w:line="276" w:lineRule="auto"/>
        <w:ind w:left="1800"/>
        <w:rPr>
          <w:rFonts w:eastAsia="Calibri" w:cs="Arial"/>
          <w:sz w:val="20"/>
        </w:rPr>
      </w:pPr>
      <w:r w:rsidRPr="00DD5144">
        <w:rPr>
          <w:rFonts w:eastAsia="Calibri" w:cs="Arial"/>
          <w:sz w:val="20"/>
        </w:rPr>
        <w:t xml:space="preserve">Gymnastics only: Failure to </w:t>
      </w:r>
      <w:proofErr w:type="gramStart"/>
      <w:r w:rsidRPr="00DD5144">
        <w:rPr>
          <w:rFonts w:eastAsia="Calibri" w:cs="Arial"/>
          <w:sz w:val="20"/>
        </w:rPr>
        <w:t>register</w:t>
      </w:r>
      <w:proofErr w:type="gramEnd"/>
      <w:r w:rsidRPr="00DD5144">
        <w:rPr>
          <w:rFonts w:eastAsia="Calibri" w:cs="Arial"/>
          <w:sz w:val="20"/>
        </w:rPr>
        <w:t xml:space="preserve"> a gymnast with T.A.A.F. prior to competition will result in a fine of $100 assessed to the gym for each unregistered gymnast</w:t>
      </w:r>
    </w:p>
    <w:p w14:paraId="5FF30CB7" w14:textId="77777777" w:rsidR="004A2068" w:rsidRPr="00DD5144" w:rsidRDefault="004A2068" w:rsidP="004A2068">
      <w:pPr>
        <w:numPr>
          <w:ilvl w:val="0"/>
          <w:numId w:val="9"/>
        </w:numPr>
        <w:tabs>
          <w:tab w:val="num" w:pos="1800"/>
        </w:tabs>
        <w:spacing w:after="200" w:line="276" w:lineRule="auto"/>
        <w:ind w:left="1800"/>
        <w:rPr>
          <w:rFonts w:eastAsia="Calibri" w:cs="Arial"/>
          <w:sz w:val="20"/>
        </w:rPr>
      </w:pPr>
      <w:r w:rsidRPr="00DD5144">
        <w:rPr>
          <w:rFonts w:eastAsia="Calibri" w:cs="Arial"/>
          <w:sz w:val="20"/>
        </w:rPr>
        <w:t>Gymnastics only: Failure to have a gymnast ranked by the January 1 deadline will result in a late fee of $25.</w:t>
      </w:r>
    </w:p>
    <w:p w14:paraId="0A3BA745" w14:textId="77777777" w:rsidR="004A2068" w:rsidRPr="001D30DB" w:rsidRDefault="004A2068" w:rsidP="004A2068">
      <w:pPr>
        <w:rPr>
          <w:rFonts w:eastAsia="Calibri" w:cs="Arial"/>
          <w:sz w:val="20"/>
        </w:rPr>
      </w:pPr>
      <w:r>
        <w:rPr>
          <w:rFonts w:eastAsia="Calibri" w:cs="Arial"/>
          <w:sz w:val="20"/>
        </w:rPr>
        <w:tab/>
        <w:t>.02</w:t>
      </w:r>
      <w:r>
        <w:rPr>
          <w:rFonts w:eastAsia="Calibri" w:cs="Arial"/>
          <w:sz w:val="20"/>
        </w:rPr>
        <w:tab/>
      </w:r>
      <w:r w:rsidRPr="001D30DB">
        <w:rPr>
          <w:rFonts w:eastAsia="Calibri" w:cs="Arial"/>
          <w:sz w:val="20"/>
        </w:rPr>
        <w:t xml:space="preserve"> In order to be eligible to compete for state honors, each team must have:</w:t>
      </w:r>
    </w:p>
    <w:p w14:paraId="2D8CACED" w14:textId="77777777" w:rsidR="004A2068" w:rsidRPr="001D30DB" w:rsidRDefault="004A2068" w:rsidP="004A2068">
      <w:pPr>
        <w:numPr>
          <w:ilvl w:val="0"/>
          <w:numId w:val="24"/>
        </w:numPr>
        <w:spacing w:after="200" w:line="276" w:lineRule="auto"/>
        <w:rPr>
          <w:rFonts w:eastAsia="Calibri" w:cs="Arial"/>
          <w:sz w:val="20"/>
        </w:rPr>
      </w:pPr>
      <w:r w:rsidRPr="001D30DB">
        <w:rPr>
          <w:rFonts w:eastAsia="Calibri" w:cs="Arial"/>
          <w:sz w:val="20"/>
        </w:rPr>
        <w:t xml:space="preserve">Registered with </w:t>
      </w:r>
      <w:r>
        <w:rPr>
          <w:rFonts w:eastAsia="Calibri" w:cs="Arial"/>
          <w:sz w:val="20"/>
        </w:rPr>
        <w:t>T.A.A.F.</w:t>
      </w:r>
      <w:r w:rsidRPr="001D30DB">
        <w:rPr>
          <w:rFonts w:eastAsia="Calibri" w:cs="Arial"/>
          <w:sz w:val="20"/>
        </w:rPr>
        <w:t xml:space="preserve"> by the deadline date.</w:t>
      </w:r>
    </w:p>
    <w:p w14:paraId="08D2D60B" w14:textId="77777777" w:rsidR="004A2068" w:rsidRPr="001D30DB" w:rsidRDefault="004A2068" w:rsidP="004A2068">
      <w:pPr>
        <w:numPr>
          <w:ilvl w:val="0"/>
          <w:numId w:val="24"/>
        </w:numPr>
        <w:spacing w:after="200" w:line="276" w:lineRule="auto"/>
        <w:ind w:left="1800"/>
        <w:rPr>
          <w:rFonts w:eastAsia="Calibri" w:cs="Arial"/>
          <w:sz w:val="20"/>
        </w:rPr>
      </w:pPr>
      <w:r w:rsidRPr="001D30DB">
        <w:rPr>
          <w:rFonts w:eastAsia="Calibri" w:cs="Arial"/>
          <w:sz w:val="20"/>
        </w:rPr>
        <w:t xml:space="preserve">Fulfilled all roster requirements as specified by the </w:t>
      </w:r>
      <w:smartTag w:uri="urn:schemas-microsoft-com:office:smarttags" w:element="Street">
        <w:smartTag w:uri="urn:schemas-microsoft-com:office:smarttags" w:element="PlaceName">
          <w:r w:rsidRPr="001D30DB">
            <w:rPr>
              <w:rFonts w:eastAsia="Calibri" w:cs="Arial"/>
              <w:sz w:val="20"/>
            </w:rPr>
            <w:t>Member</w:t>
          </w:r>
        </w:smartTag>
        <w:r w:rsidRPr="001D30DB">
          <w:rPr>
            <w:rFonts w:eastAsia="Calibri" w:cs="Arial"/>
            <w:sz w:val="20"/>
          </w:rPr>
          <w:t xml:space="preserve"> </w:t>
        </w:r>
        <w:smartTag w:uri="urn:schemas-microsoft-com:office:smarttags" w:element="PlaceType">
          <w:r w:rsidRPr="001D30DB">
            <w:rPr>
              <w:rFonts w:eastAsia="Calibri" w:cs="Arial"/>
              <w:sz w:val="20"/>
            </w:rPr>
            <w:t>City</w:t>
          </w:r>
        </w:smartTag>
      </w:smartTag>
      <w:r w:rsidRPr="001D30DB">
        <w:rPr>
          <w:rFonts w:eastAsia="Calibri" w:cs="Arial"/>
          <w:sz w:val="20"/>
        </w:rPr>
        <w:t>, or, if an Affiliate or Unattached Team, by the Regional Director.</w:t>
      </w:r>
    </w:p>
    <w:p w14:paraId="1B6A2496" w14:textId="77777777" w:rsidR="004A2068" w:rsidRPr="001D30DB" w:rsidRDefault="004A2068" w:rsidP="004A2068">
      <w:pPr>
        <w:ind w:left="1440" w:hanging="720"/>
        <w:rPr>
          <w:rFonts w:eastAsia="Calibri" w:cs="Arial"/>
          <w:sz w:val="20"/>
        </w:rPr>
      </w:pPr>
      <w:r>
        <w:rPr>
          <w:rFonts w:eastAsia="Calibri" w:cs="Arial"/>
          <w:sz w:val="20"/>
        </w:rPr>
        <w:t>.03</w:t>
      </w:r>
      <w:r>
        <w:rPr>
          <w:rFonts w:eastAsia="Calibri" w:cs="Arial"/>
          <w:sz w:val="20"/>
        </w:rPr>
        <w:tab/>
      </w:r>
      <w:r w:rsidRPr="001D30DB">
        <w:rPr>
          <w:rFonts w:eastAsia="Calibri" w:cs="Arial"/>
          <w:sz w:val="20"/>
        </w:rPr>
        <w:t xml:space="preserve">To enter a regional tournament, the local </w:t>
      </w:r>
      <w:r>
        <w:rPr>
          <w:rFonts w:eastAsia="Calibri" w:cs="Arial"/>
          <w:sz w:val="20"/>
        </w:rPr>
        <w:t>T.A.A.F.</w:t>
      </w:r>
      <w:r w:rsidRPr="001D30DB">
        <w:rPr>
          <w:rFonts w:eastAsia="Calibri" w:cs="Arial"/>
          <w:sz w:val="20"/>
        </w:rPr>
        <w:t xml:space="preserve"> Member City representative must certify the roster.  The roster must be submitted to the regional tournament director (adult men’s basketball and flag football only) prior to the deadline established by the region.</w:t>
      </w:r>
    </w:p>
    <w:p w14:paraId="520A57FF" w14:textId="77777777" w:rsidR="004A2068" w:rsidRPr="001D30DB" w:rsidRDefault="004A2068" w:rsidP="004A2068">
      <w:pPr>
        <w:ind w:left="720"/>
        <w:rPr>
          <w:rFonts w:eastAsia="Calibri" w:cs="Arial"/>
          <w:sz w:val="20"/>
        </w:rPr>
      </w:pPr>
    </w:p>
    <w:p w14:paraId="71DEB2BE" w14:textId="77777777" w:rsidR="004A2068" w:rsidRPr="001D30DB" w:rsidRDefault="004A2068" w:rsidP="004A2068">
      <w:pPr>
        <w:ind w:left="1440" w:hanging="720"/>
        <w:rPr>
          <w:rFonts w:eastAsia="Calibri" w:cs="Arial"/>
          <w:sz w:val="20"/>
        </w:rPr>
      </w:pPr>
      <w:r w:rsidRPr="001D30DB">
        <w:rPr>
          <w:rFonts w:eastAsia="Calibri" w:cs="Arial"/>
          <w:sz w:val="20"/>
        </w:rPr>
        <w:t>.0</w:t>
      </w:r>
      <w:r>
        <w:rPr>
          <w:rFonts w:eastAsia="Calibri" w:cs="Arial"/>
          <w:sz w:val="20"/>
        </w:rPr>
        <w:t>4</w:t>
      </w:r>
      <w:r w:rsidRPr="001D30DB">
        <w:rPr>
          <w:rFonts w:eastAsia="Calibri" w:cs="Arial"/>
          <w:sz w:val="20"/>
        </w:rPr>
        <w:t xml:space="preserve"> </w:t>
      </w:r>
      <w:r>
        <w:rPr>
          <w:rFonts w:eastAsia="Calibri" w:cs="Arial"/>
          <w:sz w:val="20"/>
        </w:rPr>
        <w:tab/>
      </w:r>
      <w:r w:rsidRPr="001D30DB">
        <w:rPr>
          <w:rFonts w:eastAsia="Calibri" w:cs="Arial"/>
          <w:sz w:val="20"/>
        </w:rPr>
        <w:t>To enter a state tournament, the regional director must certify the roster, including if from another organization (i.e. ASA, USSSA). Note: this is NOT the regional tournament director. The roster must be submitted to the state tournament director prior to the state deadline.</w:t>
      </w:r>
    </w:p>
    <w:p w14:paraId="077C0C74" w14:textId="77777777" w:rsidR="004A2068" w:rsidRPr="008F03C6" w:rsidRDefault="004A2068" w:rsidP="004A2068">
      <w:pPr>
        <w:numPr>
          <w:ilvl w:val="0"/>
          <w:numId w:val="8"/>
        </w:numPr>
        <w:spacing w:after="200" w:line="276" w:lineRule="auto"/>
        <w:rPr>
          <w:rFonts w:eastAsia="Calibri" w:cs="Arial"/>
          <w:sz w:val="20"/>
        </w:rPr>
      </w:pPr>
      <w:r w:rsidRPr="001D30DB">
        <w:rPr>
          <w:rFonts w:eastAsia="Calibri" w:cs="Arial"/>
          <w:sz w:val="20"/>
        </w:rPr>
        <w:t xml:space="preserve">Affiliate and Unattached teams need to check with the </w:t>
      </w:r>
      <w:r>
        <w:rPr>
          <w:rFonts w:eastAsia="Calibri" w:cs="Arial"/>
          <w:sz w:val="20"/>
        </w:rPr>
        <w:t>T.A.A.F.</w:t>
      </w:r>
      <w:r w:rsidRPr="001D30DB">
        <w:rPr>
          <w:rFonts w:eastAsia="Calibri" w:cs="Arial"/>
          <w:sz w:val="20"/>
        </w:rPr>
        <w:t xml:space="preserve"> state office for their </w:t>
      </w:r>
      <w:r w:rsidRPr="008F03C6">
        <w:rPr>
          <w:rFonts w:eastAsia="Calibri" w:cs="Arial"/>
          <w:sz w:val="20"/>
        </w:rPr>
        <w:t>requirements.</w:t>
      </w:r>
    </w:p>
    <w:p w14:paraId="3CF66122" w14:textId="77777777" w:rsidR="004A2068" w:rsidRPr="008F03C6" w:rsidRDefault="004A2068" w:rsidP="004A2068">
      <w:pPr>
        <w:ind w:left="1440" w:hanging="720"/>
        <w:rPr>
          <w:rFonts w:eastAsia="Calibri" w:cs="Arial"/>
          <w:sz w:val="20"/>
        </w:rPr>
      </w:pPr>
      <w:r w:rsidRPr="008F03C6">
        <w:rPr>
          <w:rFonts w:eastAsia="Calibri" w:cs="Arial"/>
          <w:sz w:val="20"/>
        </w:rPr>
        <w:t>.0</w:t>
      </w:r>
      <w:r>
        <w:rPr>
          <w:rFonts w:eastAsia="Calibri" w:cs="Arial"/>
          <w:sz w:val="20"/>
        </w:rPr>
        <w:t>5</w:t>
      </w:r>
      <w:r w:rsidRPr="008F03C6">
        <w:rPr>
          <w:rFonts w:eastAsia="Calibri" w:cs="Arial"/>
          <w:sz w:val="20"/>
        </w:rPr>
        <w:t xml:space="preserve"> </w:t>
      </w:r>
      <w:r w:rsidRPr="008F03C6">
        <w:rPr>
          <w:rFonts w:eastAsia="Calibri" w:cs="Arial"/>
          <w:sz w:val="20"/>
        </w:rPr>
        <w:tab/>
        <w:t xml:space="preserve">Each Member City will have the right to advance any team that has registered with T.A.A.F. in all team sports except the following sports/classifications: </w:t>
      </w:r>
    </w:p>
    <w:p w14:paraId="52F92885" w14:textId="77777777" w:rsidR="004A2068" w:rsidRPr="008F03C6" w:rsidRDefault="004A2068" w:rsidP="004A2068">
      <w:pPr>
        <w:ind w:left="1440"/>
        <w:rPr>
          <w:rFonts w:eastAsia="Calibri" w:cs="Arial"/>
          <w:sz w:val="20"/>
        </w:rPr>
      </w:pPr>
      <w:r w:rsidRPr="008F03C6">
        <w:rPr>
          <w:rFonts w:eastAsia="Calibri" w:cs="Arial"/>
          <w:sz w:val="20"/>
        </w:rPr>
        <w:t>a. Men’s 8 on 8 Flag Football</w:t>
      </w:r>
    </w:p>
    <w:p w14:paraId="3B9467FC" w14:textId="77777777" w:rsidR="004A2068" w:rsidRPr="008F03C6" w:rsidRDefault="004A2068" w:rsidP="004A2068">
      <w:pPr>
        <w:ind w:left="1440"/>
        <w:rPr>
          <w:rFonts w:eastAsia="Calibri" w:cs="Arial"/>
          <w:sz w:val="20"/>
        </w:rPr>
      </w:pPr>
      <w:r w:rsidRPr="008F03C6">
        <w:rPr>
          <w:rFonts w:eastAsia="Calibri" w:cs="Arial"/>
          <w:sz w:val="20"/>
        </w:rPr>
        <w:t>b. Youth Flag Football</w:t>
      </w:r>
    </w:p>
    <w:p w14:paraId="4765F714" w14:textId="77777777" w:rsidR="004A2068" w:rsidRPr="008F03C6" w:rsidRDefault="004A2068" w:rsidP="004A2068">
      <w:pPr>
        <w:ind w:left="2160" w:hanging="720"/>
        <w:rPr>
          <w:rFonts w:eastAsia="Calibri" w:cs="Arial"/>
          <w:sz w:val="20"/>
        </w:rPr>
      </w:pPr>
      <w:r w:rsidRPr="008F03C6">
        <w:rPr>
          <w:rFonts w:eastAsia="Calibri" w:cs="Arial"/>
          <w:sz w:val="20"/>
        </w:rPr>
        <w:t>c. Winter Youth Basketball</w:t>
      </w:r>
    </w:p>
    <w:p w14:paraId="2DC48D83" w14:textId="77777777" w:rsidR="004A2068" w:rsidRPr="008F03C6" w:rsidRDefault="004A2068" w:rsidP="004A2068">
      <w:pPr>
        <w:ind w:left="1440" w:hanging="720"/>
        <w:rPr>
          <w:rFonts w:eastAsia="Calibri" w:cs="Arial"/>
          <w:sz w:val="20"/>
        </w:rPr>
      </w:pPr>
    </w:p>
    <w:p w14:paraId="6875ACDC" w14:textId="77777777" w:rsidR="004A2068" w:rsidRPr="001D30DB" w:rsidRDefault="004A2068" w:rsidP="004A2068">
      <w:pPr>
        <w:ind w:left="1440" w:hanging="720"/>
        <w:rPr>
          <w:rFonts w:eastAsia="Calibri" w:cs="Arial"/>
          <w:sz w:val="20"/>
        </w:rPr>
      </w:pPr>
      <w:r w:rsidRPr="008F03C6">
        <w:rPr>
          <w:rFonts w:eastAsia="Calibri" w:cs="Arial"/>
          <w:sz w:val="20"/>
        </w:rPr>
        <w:t>.0</w:t>
      </w:r>
      <w:r>
        <w:rPr>
          <w:rFonts w:eastAsia="Calibri" w:cs="Arial"/>
          <w:sz w:val="20"/>
        </w:rPr>
        <w:t>6</w:t>
      </w:r>
      <w:r w:rsidRPr="008F03C6">
        <w:rPr>
          <w:rFonts w:eastAsia="Calibri" w:cs="Arial"/>
          <w:sz w:val="20"/>
        </w:rPr>
        <w:t xml:space="preserve"> </w:t>
      </w:r>
      <w:r w:rsidRPr="008F03C6">
        <w:rPr>
          <w:rFonts w:eastAsia="Calibri" w:cs="Arial"/>
          <w:sz w:val="20"/>
        </w:rPr>
        <w:tab/>
        <w:t>The state tournament director</w:t>
      </w:r>
      <w:r w:rsidRPr="001D30DB">
        <w:rPr>
          <w:rFonts w:eastAsia="Calibri" w:cs="Arial"/>
          <w:sz w:val="20"/>
        </w:rPr>
        <w:t xml:space="preserve"> may or may not limit the number of teams that are accepted in the state tournament.  The state tournament director must accept a minimum of 20 teams in each division of youth and adult basketball and youth or adult volleyball.  The state tournament director must accept a minimum of 32 teams in each division of adult or youth flag football and adult or youth softball. </w:t>
      </w:r>
    </w:p>
    <w:p w14:paraId="05755EB3" w14:textId="77777777" w:rsidR="004A2068" w:rsidRPr="001D30DB" w:rsidRDefault="004A2068" w:rsidP="004A2068">
      <w:pPr>
        <w:spacing w:after="200"/>
        <w:ind w:left="1800" w:hanging="360"/>
        <w:rPr>
          <w:rFonts w:eastAsia="Calibri" w:cs="Arial"/>
          <w:sz w:val="20"/>
        </w:rPr>
      </w:pPr>
      <w:r w:rsidRPr="001D30DB">
        <w:rPr>
          <w:rFonts w:eastAsia="Calibri" w:cs="Arial"/>
          <w:sz w:val="20"/>
        </w:rPr>
        <w:t>a.</w:t>
      </w:r>
      <w:r w:rsidRPr="001D30DB">
        <w:rPr>
          <w:rFonts w:eastAsia="Calibri" w:cs="Arial"/>
          <w:sz w:val="20"/>
        </w:rPr>
        <w:tab/>
        <w:t xml:space="preserve">In the Men’s and Youth Flag Football State Tournaments and Girls Fast Pitch Softball Tournaments each Member City member will have the right to advance one (1) </w:t>
      </w:r>
      <w:r w:rsidRPr="001D30DB">
        <w:rPr>
          <w:rFonts w:eastAsia="Calibri" w:cs="Arial"/>
          <w:sz w:val="20"/>
        </w:rPr>
        <w:lastRenderedPageBreak/>
        <w:t xml:space="preserve">T.A.A.F. registered team to participate in the </w:t>
      </w:r>
      <w:proofErr w:type="gramStart"/>
      <w:r w:rsidRPr="001D30DB">
        <w:rPr>
          <w:rFonts w:eastAsia="Calibri" w:cs="Arial"/>
          <w:sz w:val="20"/>
        </w:rPr>
        <w:t>T.A</w:t>
      </w:r>
      <w:proofErr w:type="gramEnd"/>
      <w:r w:rsidRPr="001D30DB">
        <w:rPr>
          <w:rFonts w:eastAsia="Calibri" w:cs="Arial"/>
          <w:sz w:val="20"/>
        </w:rPr>
        <w:t>.A.F. State Championship Tournament.  The state tournament host city will have the authority to accept additional teams, if team registrations for the state tournament from the “automatic berths” do not fill the tournament.</w:t>
      </w:r>
    </w:p>
    <w:p w14:paraId="02BEA64A" w14:textId="77777777" w:rsidR="004A2068" w:rsidRPr="001D30DB" w:rsidRDefault="004A2068" w:rsidP="004A2068">
      <w:pPr>
        <w:spacing w:after="200"/>
        <w:ind w:left="1800" w:hanging="360"/>
        <w:rPr>
          <w:rFonts w:eastAsia="Calibri" w:cs="Arial"/>
          <w:sz w:val="20"/>
        </w:rPr>
      </w:pPr>
      <w:r>
        <w:rPr>
          <w:rFonts w:eastAsia="Calibri" w:cs="Arial"/>
          <w:sz w:val="20"/>
        </w:rPr>
        <w:t>b.</w:t>
      </w:r>
      <w:r>
        <w:rPr>
          <w:rFonts w:eastAsia="Calibri" w:cs="Arial"/>
          <w:sz w:val="20"/>
        </w:rPr>
        <w:tab/>
      </w:r>
      <w:r w:rsidRPr="001D30DB">
        <w:rPr>
          <w:rFonts w:eastAsia="Calibri" w:cs="Arial"/>
          <w:sz w:val="20"/>
        </w:rPr>
        <w:t>The teams in the Winter Youth State Basketball Tournament must qualify through regional tournament.  The Winter Boys and Girls State Basketball Commissioners will set the number of teams that qualify for the Winter Youth State Basketball Tournament.  The State Commissioners and State Tournament Directors will determine the total number of teams accepted in the Boys and Girls Winter State Basketball Tournaments.</w:t>
      </w:r>
    </w:p>
    <w:p w14:paraId="66FE0D44" w14:textId="77777777" w:rsidR="004A2068" w:rsidRDefault="004A2068" w:rsidP="004A2068">
      <w:pPr>
        <w:spacing w:after="200"/>
        <w:ind w:left="1440" w:hanging="720"/>
        <w:rPr>
          <w:rFonts w:eastAsia="Calibri" w:cs="Arial"/>
          <w:sz w:val="20"/>
        </w:rPr>
      </w:pPr>
      <w:r w:rsidRPr="001D30DB">
        <w:rPr>
          <w:rFonts w:eastAsia="Calibri" w:cs="Arial"/>
          <w:sz w:val="20"/>
        </w:rPr>
        <w:t>.07</w:t>
      </w:r>
      <w:r>
        <w:rPr>
          <w:rFonts w:eastAsia="Calibri" w:cs="Arial"/>
          <w:sz w:val="20"/>
        </w:rPr>
        <w:tab/>
      </w:r>
      <w:r w:rsidRPr="001D30DB">
        <w:rPr>
          <w:rFonts w:eastAsia="Calibri" w:cs="Arial"/>
          <w:sz w:val="20"/>
        </w:rPr>
        <w:t xml:space="preserve"> In a regional or state T.A.A.F. tournament, any tea</w:t>
      </w:r>
      <w:r>
        <w:rPr>
          <w:rFonts w:eastAsia="Calibri" w:cs="Arial"/>
          <w:sz w:val="20"/>
        </w:rPr>
        <w:t xml:space="preserve">m that fails to show up may be </w:t>
      </w:r>
      <w:r w:rsidRPr="001D30DB">
        <w:rPr>
          <w:rFonts w:eastAsia="Calibri" w:cs="Arial"/>
          <w:sz w:val="20"/>
        </w:rPr>
        <w:t xml:space="preserve">suspended from T.A.A.F. play for one year unless the team notifies their regional director and the state tournament director of their intent to be a no show. This notification must be made </w:t>
      </w:r>
      <w:r w:rsidRPr="001D30DB">
        <w:rPr>
          <w:rFonts w:eastAsia="Calibri" w:cs="Arial"/>
          <w:sz w:val="20"/>
        </w:rPr>
        <w:tab/>
        <w:t xml:space="preserve">prior to the start of the tournament. This rule applies to every </w:t>
      </w:r>
      <w:proofErr w:type="gramStart"/>
      <w:r w:rsidRPr="001D30DB">
        <w:rPr>
          <w:rFonts w:eastAsia="Calibri" w:cs="Arial"/>
          <w:sz w:val="20"/>
        </w:rPr>
        <w:t>participant;</w:t>
      </w:r>
      <w:proofErr w:type="gramEnd"/>
      <w:r w:rsidRPr="001D30DB">
        <w:rPr>
          <w:rFonts w:eastAsia="Calibri" w:cs="Arial"/>
          <w:sz w:val="20"/>
        </w:rPr>
        <w:t xml:space="preserve"> all team members and all coaches, on the official team roster.</w:t>
      </w:r>
    </w:p>
    <w:p w14:paraId="3B4FE63D" w14:textId="77777777" w:rsidR="009E56DC" w:rsidRDefault="009E56DC" w:rsidP="009E56DC">
      <w:pPr>
        <w:spacing w:after="200"/>
        <w:ind w:left="1440" w:hanging="720"/>
        <w:rPr>
          <w:rFonts w:eastAsia="Calibri" w:cs="Arial"/>
          <w:sz w:val="20"/>
        </w:rPr>
      </w:pPr>
    </w:p>
    <w:p w14:paraId="0340784C" w14:textId="77777777" w:rsidR="00D3755F" w:rsidRDefault="00D3755F" w:rsidP="00D3755F">
      <w:pPr>
        <w:spacing w:after="200"/>
        <w:ind w:left="1440" w:hanging="720"/>
        <w:rPr>
          <w:rFonts w:eastAsia="Calibri" w:cs="Arial"/>
          <w:sz w:val="20"/>
        </w:rPr>
      </w:pPr>
    </w:p>
    <w:p w14:paraId="5B53AFAF" w14:textId="77777777" w:rsidR="0092365F" w:rsidRDefault="0092365F" w:rsidP="0092365F">
      <w:pPr>
        <w:pStyle w:val="NoSpacing"/>
        <w:jc w:val="center"/>
        <w:rPr>
          <w:rFonts w:ascii="Arial" w:hAnsi="Arial" w:cs="Arial"/>
          <w:b/>
          <w:sz w:val="36"/>
          <w:szCs w:val="36"/>
        </w:rPr>
      </w:pPr>
    </w:p>
    <w:p w14:paraId="3487AFA2" w14:textId="77777777" w:rsidR="0092365F" w:rsidRDefault="0092365F" w:rsidP="0092365F">
      <w:pPr>
        <w:pStyle w:val="NoSpacing"/>
        <w:jc w:val="center"/>
        <w:rPr>
          <w:rFonts w:ascii="Arial" w:hAnsi="Arial" w:cs="Arial"/>
          <w:b/>
          <w:sz w:val="36"/>
          <w:szCs w:val="36"/>
        </w:rPr>
      </w:pPr>
    </w:p>
    <w:p w14:paraId="5469A946" w14:textId="77777777" w:rsidR="0092365F" w:rsidRPr="00D2341D" w:rsidRDefault="0092365F" w:rsidP="0092365F">
      <w:pPr>
        <w:pStyle w:val="NoSpacing"/>
        <w:jc w:val="center"/>
        <w:rPr>
          <w:sz w:val="20"/>
          <w:highlight w:val="lightGray"/>
        </w:rPr>
      </w:pPr>
    </w:p>
    <w:p w14:paraId="748FD0F2" w14:textId="77777777" w:rsidR="0066228E" w:rsidRPr="0066228E" w:rsidRDefault="0066228E" w:rsidP="0092365F">
      <w:pPr>
        <w:pStyle w:val="NoSpacing"/>
        <w:jc w:val="center"/>
      </w:pPr>
    </w:p>
    <w:sectPr w:rsidR="0066228E" w:rsidRPr="00662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A01"/>
    <w:multiLevelType w:val="singleLevel"/>
    <w:tmpl w:val="37D41C82"/>
    <w:lvl w:ilvl="0">
      <w:start w:val="1"/>
      <w:numFmt w:val="lowerLetter"/>
      <w:lvlText w:val="%1)"/>
      <w:legacy w:legacy="1" w:legacySpace="0" w:legacyIndent="360"/>
      <w:lvlJc w:val="left"/>
      <w:pPr>
        <w:ind w:left="1800" w:hanging="360"/>
      </w:pPr>
    </w:lvl>
  </w:abstractNum>
  <w:abstractNum w:abstractNumId="1" w15:restartNumberingAfterBreak="0">
    <w:nsid w:val="034A5EED"/>
    <w:multiLevelType w:val="hybridMultilevel"/>
    <w:tmpl w:val="87FC5FF6"/>
    <w:lvl w:ilvl="0" w:tplc="F6CEED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18260A"/>
    <w:multiLevelType w:val="hybridMultilevel"/>
    <w:tmpl w:val="172A217C"/>
    <w:lvl w:ilvl="0" w:tplc="678250BE">
      <w:start w:val="1"/>
      <w:numFmt w:val="lowerLetter"/>
      <w:lvlText w:val="%1)"/>
      <w:lvlJc w:val="left"/>
      <w:pPr>
        <w:tabs>
          <w:tab w:val="num" w:pos="2376"/>
        </w:tabs>
        <w:ind w:left="2376" w:hanging="36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3" w15:restartNumberingAfterBreak="0">
    <w:nsid w:val="119C2FDB"/>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2362759"/>
    <w:multiLevelType w:val="hybridMultilevel"/>
    <w:tmpl w:val="CE3C8770"/>
    <w:lvl w:ilvl="0" w:tplc="B338DDE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2AB2154"/>
    <w:multiLevelType w:val="hybridMultilevel"/>
    <w:tmpl w:val="35DCC72E"/>
    <w:lvl w:ilvl="0" w:tplc="04090019">
      <w:start w:val="1"/>
      <w:numFmt w:val="lowerLetter"/>
      <w:lvlText w:val="%1."/>
      <w:lvlJc w:val="left"/>
      <w:pPr>
        <w:tabs>
          <w:tab w:val="num" w:pos="2160"/>
        </w:tabs>
        <w:ind w:left="2160" w:hanging="360"/>
      </w:pPr>
      <w:rPr>
        <w:rFont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44F1175"/>
    <w:multiLevelType w:val="hybridMultilevel"/>
    <w:tmpl w:val="ACBC45D4"/>
    <w:lvl w:ilvl="0" w:tplc="E93C5BEA">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8366BDD"/>
    <w:multiLevelType w:val="hybridMultilevel"/>
    <w:tmpl w:val="812607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6F5311"/>
    <w:multiLevelType w:val="hybridMultilevel"/>
    <w:tmpl w:val="4016D832"/>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81B232D"/>
    <w:multiLevelType w:val="hybridMultilevel"/>
    <w:tmpl w:val="3B966712"/>
    <w:lvl w:ilvl="0" w:tplc="678250BE">
      <w:start w:val="1"/>
      <w:numFmt w:val="lowerLetter"/>
      <w:lvlText w:val="%1)"/>
      <w:lvlJc w:val="left"/>
      <w:pPr>
        <w:tabs>
          <w:tab w:val="num" w:pos="2376"/>
        </w:tabs>
        <w:ind w:left="2376" w:hanging="360"/>
      </w:pPr>
      <w:rPr>
        <w:rFonts w:hint="default"/>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10" w15:restartNumberingAfterBreak="0">
    <w:nsid w:val="44E26665"/>
    <w:multiLevelType w:val="singleLevel"/>
    <w:tmpl w:val="37D41C82"/>
    <w:lvl w:ilvl="0">
      <w:start w:val="1"/>
      <w:numFmt w:val="lowerLetter"/>
      <w:lvlText w:val="%1)"/>
      <w:legacy w:legacy="1" w:legacySpace="0" w:legacyIndent="360"/>
      <w:lvlJc w:val="left"/>
      <w:pPr>
        <w:ind w:left="1800" w:hanging="360"/>
      </w:pPr>
    </w:lvl>
  </w:abstractNum>
  <w:abstractNum w:abstractNumId="11" w15:restartNumberingAfterBreak="0">
    <w:nsid w:val="46B72E46"/>
    <w:multiLevelType w:val="hybridMultilevel"/>
    <w:tmpl w:val="CB7CD77E"/>
    <w:lvl w:ilvl="0" w:tplc="5F1AC2AC">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71B24E9"/>
    <w:multiLevelType w:val="hybridMultilevel"/>
    <w:tmpl w:val="057A99D4"/>
    <w:lvl w:ilvl="0" w:tplc="1A94FE3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47624312"/>
    <w:multiLevelType w:val="multilevel"/>
    <w:tmpl w:val="88384930"/>
    <w:lvl w:ilvl="0">
      <w:start w:val="33"/>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B021E8"/>
    <w:multiLevelType w:val="hybridMultilevel"/>
    <w:tmpl w:val="07DCFD36"/>
    <w:lvl w:ilvl="0" w:tplc="B666E08C">
      <w:start w:val="1"/>
      <w:numFmt w:val="decimal"/>
      <w:lvlText w:val=".%1"/>
      <w:lvlJc w:val="left"/>
      <w:pPr>
        <w:ind w:left="2158" w:hanging="721"/>
      </w:pPr>
      <w:rPr>
        <w:w w:val="100"/>
      </w:rPr>
    </w:lvl>
    <w:lvl w:ilvl="1" w:tplc="D670FF16">
      <w:numFmt w:val="bullet"/>
      <w:lvlText w:val="•"/>
      <w:lvlJc w:val="left"/>
      <w:pPr>
        <w:ind w:left="3010" w:hanging="721"/>
      </w:pPr>
    </w:lvl>
    <w:lvl w:ilvl="2" w:tplc="A90CA88C">
      <w:numFmt w:val="bullet"/>
      <w:lvlText w:val="•"/>
      <w:lvlJc w:val="left"/>
      <w:pPr>
        <w:ind w:left="3860" w:hanging="721"/>
      </w:pPr>
    </w:lvl>
    <w:lvl w:ilvl="3" w:tplc="B2C853EA">
      <w:numFmt w:val="bullet"/>
      <w:lvlText w:val="•"/>
      <w:lvlJc w:val="left"/>
      <w:pPr>
        <w:ind w:left="4710" w:hanging="721"/>
      </w:pPr>
    </w:lvl>
    <w:lvl w:ilvl="4" w:tplc="BC8A7D96">
      <w:numFmt w:val="bullet"/>
      <w:lvlText w:val="•"/>
      <w:lvlJc w:val="left"/>
      <w:pPr>
        <w:ind w:left="5560" w:hanging="721"/>
      </w:pPr>
    </w:lvl>
    <w:lvl w:ilvl="5" w:tplc="64D4B5F8">
      <w:numFmt w:val="bullet"/>
      <w:lvlText w:val="•"/>
      <w:lvlJc w:val="left"/>
      <w:pPr>
        <w:ind w:left="6410" w:hanging="721"/>
      </w:pPr>
    </w:lvl>
    <w:lvl w:ilvl="6" w:tplc="74C0801E">
      <w:numFmt w:val="bullet"/>
      <w:lvlText w:val="•"/>
      <w:lvlJc w:val="left"/>
      <w:pPr>
        <w:ind w:left="7260" w:hanging="721"/>
      </w:pPr>
    </w:lvl>
    <w:lvl w:ilvl="7" w:tplc="728E0F1C">
      <w:numFmt w:val="bullet"/>
      <w:lvlText w:val="•"/>
      <w:lvlJc w:val="left"/>
      <w:pPr>
        <w:ind w:left="8110" w:hanging="721"/>
      </w:pPr>
    </w:lvl>
    <w:lvl w:ilvl="8" w:tplc="ED36E074">
      <w:numFmt w:val="bullet"/>
      <w:lvlText w:val="•"/>
      <w:lvlJc w:val="left"/>
      <w:pPr>
        <w:ind w:left="8961" w:hanging="721"/>
      </w:pPr>
    </w:lvl>
  </w:abstractNum>
  <w:abstractNum w:abstractNumId="15" w15:restartNumberingAfterBreak="0">
    <w:nsid w:val="4C0D5B09"/>
    <w:multiLevelType w:val="multilevel"/>
    <w:tmpl w:val="3796E83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7A2893"/>
    <w:multiLevelType w:val="hybridMultilevel"/>
    <w:tmpl w:val="89B2E0D8"/>
    <w:lvl w:ilvl="0" w:tplc="5F1AC2A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9B770FE"/>
    <w:multiLevelType w:val="singleLevel"/>
    <w:tmpl w:val="37D41C82"/>
    <w:lvl w:ilvl="0">
      <w:start w:val="1"/>
      <w:numFmt w:val="lowerLetter"/>
      <w:lvlText w:val="%1)"/>
      <w:legacy w:legacy="1" w:legacySpace="0" w:legacyIndent="360"/>
      <w:lvlJc w:val="left"/>
      <w:pPr>
        <w:ind w:left="1800" w:hanging="360"/>
      </w:pPr>
    </w:lvl>
  </w:abstractNum>
  <w:abstractNum w:abstractNumId="18" w15:restartNumberingAfterBreak="0">
    <w:nsid w:val="71A640E8"/>
    <w:multiLevelType w:val="multilevel"/>
    <w:tmpl w:val="A688224C"/>
    <w:lvl w:ilvl="0">
      <w:start w:val="3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upperLetter"/>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71F3F33"/>
    <w:multiLevelType w:val="hybridMultilevel"/>
    <w:tmpl w:val="0B2867D0"/>
    <w:lvl w:ilvl="0" w:tplc="98F2F72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064787296">
    <w:abstractNumId w:val="12"/>
  </w:num>
  <w:num w:numId="2" w16cid:durableId="820930016">
    <w:abstractNumId w:val="2"/>
  </w:num>
  <w:num w:numId="3" w16cid:durableId="348413233">
    <w:abstractNumId w:val="9"/>
  </w:num>
  <w:num w:numId="4" w16cid:durableId="1785153961">
    <w:abstractNumId w:val="6"/>
  </w:num>
  <w:num w:numId="5" w16cid:durableId="1555697284">
    <w:abstractNumId w:val="4"/>
  </w:num>
  <w:num w:numId="6" w16cid:durableId="1462580284">
    <w:abstractNumId w:val="1"/>
  </w:num>
  <w:num w:numId="7" w16cid:durableId="1214463291">
    <w:abstractNumId w:val="19"/>
  </w:num>
  <w:num w:numId="8" w16cid:durableId="1219979902">
    <w:abstractNumId w:val="8"/>
  </w:num>
  <w:num w:numId="9" w16cid:durableId="1971980485">
    <w:abstractNumId w:val="5"/>
  </w:num>
  <w:num w:numId="10" w16cid:durableId="281957258">
    <w:abstractNumId w:val="10"/>
  </w:num>
  <w:num w:numId="11" w16cid:durableId="72969718">
    <w:abstractNumId w:val="17"/>
  </w:num>
  <w:num w:numId="12" w16cid:durableId="2099668322">
    <w:abstractNumId w:val="0"/>
  </w:num>
  <w:num w:numId="13" w16cid:durableId="1731340858">
    <w:abstractNumId w:val="11"/>
  </w:num>
  <w:num w:numId="14" w16cid:durableId="1356273190">
    <w:abstractNumId w:val="16"/>
  </w:num>
  <w:num w:numId="15" w16cid:durableId="420299653">
    <w:abstractNumId w:val="18"/>
  </w:num>
  <w:num w:numId="16" w16cid:durableId="669676270">
    <w:abstractNumId w:val="13"/>
  </w:num>
  <w:num w:numId="17" w16cid:durableId="1968583719">
    <w:abstractNumId w:val="15"/>
  </w:num>
  <w:num w:numId="18" w16cid:durableId="413287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98251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58967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00245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5915580">
    <w:abstractNumId w:val="14"/>
    <w:lvlOverride w:ilvl="0">
      <w:startOverride w:val="1"/>
    </w:lvlOverride>
    <w:lvlOverride w:ilvl="1"/>
    <w:lvlOverride w:ilvl="2"/>
    <w:lvlOverride w:ilvl="3"/>
    <w:lvlOverride w:ilvl="4"/>
    <w:lvlOverride w:ilvl="5"/>
    <w:lvlOverride w:ilvl="6"/>
    <w:lvlOverride w:ilvl="7"/>
    <w:lvlOverride w:ilvl="8"/>
  </w:num>
  <w:num w:numId="23" w16cid:durableId="584345073">
    <w:abstractNumId w:val="7"/>
  </w:num>
  <w:num w:numId="24" w16cid:durableId="1808745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98"/>
    <w:rsid w:val="00002D52"/>
    <w:rsid w:val="000242F7"/>
    <w:rsid w:val="000258B6"/>
    <w:rsid w:val="000345AA"/>
    <w:rsid w:val="00123C01"/>
    <w:rsid w:val="00133E62"/>
    <w:rsid w:val="001D22FF"/>
    <w:rsid w:val="00207208"/>
    <w:rsid w:val="00274DC7"/>
    <w:rsid w:val="002C374B"/>
    <w:rsid w:val="002E2AF4"/>
    <w:rsid w:val="002F5D70"/>
    <w:rsid w:val="003C03C0"/>
    <w:rsid w:val="004A2068"/>
    <w:rsid w:val="004D0ED4"/>
    <w:rsid w:val="0059038E"/>
    <w:rsid w:val="005B5936"/>
    <w:rsid w:val="005C675A"/>
    <w:rsid w:val="005F3245"/>
    <w:rsid w:val="0066228E"/>
    <w:rsid w:val="006C4FD1"/>
    <w:rsid w:val="006E5EEC"/>
    <w:rsid w:val="00706E60"/>
    <w:rsid w:val="00795ABC"/>
    <w:rsid w:val="00900106"/>
    <w:rsid w:val="0092365F"/>
    <w:rsid w:val="009802AC"/>
    <w:rsid w:val="009C4E57"/>
    <w:rsid w:val="009C5ABE"/>
    <w:rsid w:val="009E206F"/>
    <w:rsid w:val="009E56DC"/>
    <w:rsid w:val="00A37F98"/>
    <w:rsid w:val="00A617DF"/>
    <w:rsid w:val="00AB0358"/>
    <w:rsid w:val="00B032EA"/>
    <w:rsid w:val="00B41A3D"/>
    <w:rsid w:val="00BA7758"/>
    <w:rsid w:val="00BF0D49"/>
    <w:rsid w:val="00C05D35"/>
    <w:rsid w:val="00C37737"/>
    <w:rsid w:val="00C76322"/>
    <w:rsid w:val="00CE4CFD"/>
    <w:rsid w:val="00D00561"/>
    <w:rsid w:val="00D20722"/>
    <w:rsid w:val="00D3755F"/>
    <w:rsid w:val="00D95B44"/>
    <w:rsid w:val="00E067EF"/>
    <w:rsid w:val="00E17501"/>
    <w:rsid w:val="00E87370"/>
    <w:rsid w:val="00EE38F6"/>
    <w:rsid w:val="00F74F83"/>
    <w:rsid w:val="00F80FA2"/>
    <w:rsid w:val="00F95D0E"/>
    <w:rsid w:val="00FF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81CBA7"/>
  <w15:docId w15:val="{1CBBFE4F-08CF-4E99-89B0-1E20B764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98"/>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A37F98"/>
    <w:pPr>
      <w:pBdr>
        <w:top w:val="single" w:sz="18" w:space="1" w:color="auto" w:shadow="1"/>
        <w:left w:val="single" w:sz="18" w:space="1" w:color="auto" w:shadow="1"/>
        <w:bottom w:val="single" w:sz="18" w:space="1" w:color="auto" w:shadow="1"/>
        <w:right w:val="single" w:sz="18" w:space="1" w:color="auto" w:shadow="1"/>
      </w:pBdr>
      <w:shd w:val="pct10" w:color="auto" w:fill="auto"/>
      <w:spacing w:before="120" w:after="120"/>
      <w:ind w:left="1584" w:right="1584"/>
      <w:jc w:val="center"/>
      <w:outlineLvl w:val="0"/>
    </w:pPr>
    <w:rPr>
      <w:b/>
    </w:rPr>
  </w:style>
  <w:style w:type="paragraph" w:styleId="Heading2">
    <w:name w:val="heading 2"/>
    <w:basedOn w:val="Normal"/>
    <w:next w:val="Normal"/>
    <w:link w:val="Heading2Char"/>
    <w:qFormat/>
    <w:rsid w:val="00A37F98"/>
    <w:pPr>
      <w:keepLines/>
      <w:spacing w:before="120"/>
      <w:ind w:left="720" w:hanging="720"/>
      <w:jc w:val="both"/>
      <w:outlineLvl w:val="1"/>
    </w:pPr>
    <w:rPr>
      <w:sz w:val="20"/>
    </w:rPr>
  </w:style>
  <w:style w:type="paragraph" w:styleId="Heading3">
    <w:name w:val="heading 3"/>
    <w:basedOn w:val="Normal"/>
    <w:next w:val="Normal"/>
    <w:link w:val="Heading3Char"/>
    <w:uiPriority w:val="9"/>
    <w:semiHidden/>
    <w:unhideWhenUsed/>
    <w:qFormat/>
    <w:rsid w:val="00A37F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7F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5A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5AB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7F98"/>
    <w:rPr>
      <w:rFonts w:ascii="Arial" w:eastAsia="Times New Roman" w:hAnsi="Arial" w:cs="Times New Roman"/>
      <w:b/>
      <w:sz w:val="24"/>
      <w:szCs w:val="20"/>
      <w:shd w:val="pct10" w:color="auto" w:fill="auto"/>
    </w:rPr>
  </w:style>
  <w:style w:type="character" w:customStyle="1" w:styleId="Heading2Char">
    <w:name w:val="Heading 2 Char"/>
    <w:basedOn w:val="DefaultParagraphFont"/>
    <w:link w:val="Heading2"/>
    <w:rsid w:val="00A37F98"/>
    <w:rPr>
      <w:rFonts w:ascii="Arial" w:eastAsia="Times New Roman" w:hAnsi="Arial" w:cs="Times New Roman"/>
      <w:sz w:val="20"/>
      <w:szCs w:val="20"/>
    </w:rPr>
  </w:style>
  <w:style w:type="paragraph" w:customStyle="1" w:styleId="CavGen">
    <w:name w:val="Cav Gen"/>
    <w:basedOn w:val="Normal"/>
    <w:rsid w:val="00A37F9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b/>
      <w:sz w:val="22"/>
    </w:rPr>
  </w:style>
  <w:style w:type="paragraph" w:styleId="NoSpacing">
    <w:name w:val="No Spacing"/>
    <w:uiPriority w:val="1"/>
    <w:qFormat/>
    <w:rsid w:val="00A37F98"/>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A37F98"/>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link w:val="Heading4"/>
    <w:uiPriority w:val="9"/>
    <w:semiHidden/>
    <w:rsid w:val="00A37F98"/>
    <w:rPr>
      <w:rFonts w:asciiTheme="majorHAnsi" w:eastAsiaTheme="majorEastAsia" w:hAnsiTheme="majorHAnsi" w:cstheme="majorBidi"/>
      <w:b/>
      <w:bCs/>
      <w:i/>
      <w:iCs/>
      <w:color w:val="4F81BD" w:themeColor="accent1"/>
      <w:sz w:val="24"/>
      <w:szCs w:val="20"/>
    </w:rPr>
  </w:style>
  <w:style w:type="paragraph" w:styleId="NormalIndent">
    <w:name w:val="Normal Indent"/>
    <w:basedOn w:val="Normal"/>
    <w:rsid w:val="00A37F98"/>
    <w:pPr>
      <w:ind w:left="720"/>
      <w:jc w:val="both"/>
    </w:pPr>
    <w:rPr>
      <w:rFonts w:ascii="Lucida Sans Unicode" w:hAnsi="Lucida Sans Unicode"/>
      <w:sz w:val="22"/>
    </w:rPr>
  </w:style>
  <w:style w:type="paragraph" w:styleId="BodyText">
    <w:name w:val="Body Text"/>
    <w:basedOn w:val="Normal"/>
    <w:link w:val="BodyTextChar"/>
    <w:rsid w:val="00A37F98"/>
    <w:rPr>
      <w:b/>
      <w:i/>
      <w:sz w:val="18"/>
    </w:rPr>
  </w:style>
  <w:style w:type="character" w:customStyle="1" w:styleId="BodyTextChar">
    <w:name w:val="Body Text Char"/>
    <w:basedOn w:val="DefaultParagraphFont"/>
    <w:link w:val="BodyText"/>
    <w:rsid w:val="00A37F98"/>
    <w:rPr>
      <w:rFonts w:ascii="Arial" w:eastAsia="Times New Roman" w:hAnsi="Arial" w:cs="Times New Roman"/>
      <w:b/>
      <w:i/>
      <w:sz w:val="18"/>
      <w:szCs w:val="20"/>
    </w:rPr>
  </w:style>
  <w:style w:type="character" w:customStyle="1" w:styleId="Heading5Char">
    <w:name w:val="Heading 5 Char"/>
    <w:basedOn w:val="DefaultParagraphFont"/>
    <w:link w:val="Heading5"/>
    <w:uiPriority w:val="9"/>
    <w:semiHidden/>
    <w:rsid w:val="00795ABC"/>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link w:val="Heading6"/>
    <w:uiPriority w:val="9"/>
    <w:semiHidden/>
    <w:rsid w:val="00795ABC"/>
    <w:rPr>
      <w:rFonts w:asciiTheme="majorHAnsi" w:eastAsiaTheme="majorEastAsia" w:hAnsiTheme="majorHAnsi" w:cstheme="majorBidi"/>
      <w:i/>
      <w:iCs/>
      <w:color w:val="243F60" w:themeColor="accent1" w:themeShade="7F"/>
      <w:sz w:val="24"/>
      <w:szCs w:val="20"/>
    </w:rPr>
  </w:style>
  <w:style w:type="character" w:styleId="Hyperlink">
    <w:name w:val="Hyperlink"/>
    <w:basedOn w:val="DefaultParagraphFont"/>
    <w:rsid w:val="00795ABC"/>
    <w:rPr>
      <w:color w:val="0000FF"/>
      <w:u w:val="single"/>
    </w:rPr>
  </w:style>
  <w:style w:type="paragraph" w:styleId="Title">
    <w:name w:val="Title"/>
    <w:basedOn w:val="Normal"/>
    <w:link w:val="TitleChar"/>
    <w:qFormat/>
    <w:rsid w:val="00795ABC"/>
    <w:pPr>
      <w:jc w:val="center"/>
    </w:pPr>
    <w:rPr>
      <w:b/>
      <w:bCs/>
      <w:sz w:val="18"/>
      <w:szCs w:val="24"/>
    </w:rPr>
  </w:style>
  <w:style w:type="character" w:customStyle="1" w:styleId="TitleChar">
    <w:name w:val="Title Char"/>
    <w:basedOn w:val="DefaultParagraphFont"/>
    <w:link w:val="Title"/>
    <w:rsid w:val="00795ABC"/>
    <w:rPr>
      <w:rFonts w:ascii="Arial" w:eastAsia="Times New Roman" w:hAnsi="Arial" w:cs="Times New Roman"/>
      <w:b/>
      <w:bCs/>
      <w:sz w:val="18"/>
      <w:szCs w:val="24"/>
    </w:rPr>
  </w:style>
  <w:style w:type="paragraph" w:customStyle="1" w:styleId="xl38">
    <w:name w:val="xl38"/>
    <w:basedOn w:val="Normal"/>
    <w:rsid w:val="00795ABC"/>
    <w:pPr>
      <w:spacing w:before="100" w:beforeAutospacing="1" w:after="100" w:afterAutospacing="1"/>
      <w:jc w:val="center"/>
    </w:pPr>
    <w:rPr>
      <w:rFonts w:eastAsia="Arial Unicode MS" w:cs="Arial"/>
      <w:sz w:val="18"/>
      <w:szCs w:val="18"/>
    </w:rPr>
  </w:style>
  <w:style w:type="paragraph" w:styleId="BalloonText">
    <w:name w:val="Balloon Text"/>
    <w:basedOn w:val="Normal"/>
    <w:link w:val="BalloonTextChar"/>
    <w:uiPriority w:val="99"/>
    <w:semiHidden/>
    <w:unhideWhenUsed/>
    <w:rsid w:val="00795ABC"/>
    <w:rPr>
      <w:rFonts w:ascii="Tahoma" w:hAnsi="Tahoma" w:cs="Tahoma"/>
      <w:sz w:val="16"/>
      <w:szCs w:val="16"/>
    </w:rPr>
  </w:style>
  <w:style w:type="character" w:customStyle="1" w:styleId="BalloonTextChar">
    <w:name w:val="Balloon Text Char"/>
    <w:basedOn w:val="DefaultParagraphFont"/>
    <w:link w:val="BalloonText"/>
    <w:uiPriority w:val="99"/>
    <w:semiHidden/>
    <w:rsid w:val="00795ABC"/>
    <w:rPr>
      <w:rFonts w:ascii="Tahoma" w:eastAsia="Times New Roman" w:hAnsi="Tahoma" w:cs="Tahoma"/>
      <w:sz w:val="16"/>
      <w:szCs w:val="16"/>
    </w:rPr>
  </w:style>
  <w:style w:type="paragraph" w:customStyle="1" w:styleId="TableParagraph">
    <w:name w:val="Table Paragraph"/>
    <w:basedOn w:val="Normal"/>
    <w:uiPriority w:val="1"/>
    <w:qFormat/>
    <w:rsid w:val="009E56DC"/>
    <w:pPr>
      <w:widowControl w:val="0"/>
      <w:autoSpaceDE w:val="0"/>
      <w:autoSpaceDN w:val="0"/>
    </w:pPr>
    <w:rPr>
      <w:rFonts w:eastAsia="Arial" w:cs="Arial"/>
      <w:sz w:val="22"/>
      <w:szCs w:val="22"/>
    </w:rPr>
  </w:style>
  <w:style w:type="character" w:styleId="UnresolvedMention">
    <w:name w:val="Unresolved Mention"/>
    <w:basedOn w:val="DefaultParagraphFont"/>
    <w:uiPriority w:val="99"/>
    <w:semiHidden/>
    <w:unhideWhenUsed/>
    <w:rsid w:val="0002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67927">
      <w:bodyDiv w:val="1"/>
      <w:marLeft w:val="0"/>
      <w:marRight w:val="0"/>
      <w:marTop w:val="0"/>
      <w:marBottom w:val="0"/>
      <w:divBdr>
        <w:top w:val="none" w:sz="0" w:space="0" w:color="auto"/>
        <w:left w:val="none" w:sz="0" w:space="0" w:color="auto"/>
        <w:bottom w:val="none" w:sz="0" w:space="0" w:color="auto"/>
        <w:right w:val="none" w:sz="0" w:space="0" w:color="auto"/>
      </w:divBdr>
    </w:div>
    <w:div w:id="773984842">
      <w:bodyDiv w:val="1"/>
      <w:marLeft w:val="0"/>
      <w:marRight w:val="0"/>
      <w:marTop w:val="0"/>
      <w:marBottom w:val="0"/>
      <w:divBdr>
        <w:top w:val="none" w:sz="0" w:space="0" w:color="auto"/>
        <w:left w:val="none" w:sz="0" w:space="0" w:color="auto"/>
        <w:bottom w:val="none" w:sz="0" w:space="0" w:color="auto"/>
        <w:right w:val="none" w:sz="0" w:space="0" w:color="auto"/>
      </w:divBdr>
    </w:div>
    <w:div w:id="1091076042">
      <w:bodyDiv w:val="1"/>
      <w:marLeft w:val="0"/>
      <w:marRight w:val="0"/>
      <w:marTop w:val="0"/>
      <w:marBottom w:val="0"/>
      <w:divBdr>
        <w:top w:val="none" w:sz="0" w:space="0" w:color="auto"/>
        <w:left w:val="none" w:sz="0" w:space="0" w:color="auto"/>
        <w:bottom w:val="none" w:sz="0" w:space="0" w:color="auto"/>
        <w:right w:val="none" w:sz="0" w:space="0" w:color="auto"/>
      </w:divBdr>
    </w:div>
    <w:div w:id="1138767968">
      <w:bodyDiv w:val="1"/>
      <w:marLeft w:val="0"/>
      <w:marRight w:val="0"/>
      <w:marTop w:val="0"/>
      <w:marBottom w:val="0"/>
      <w:divBdr>
        <w:top w:val="none" w:sz="0" w:space="0" w:color="auto"/>
        <w:left w:val="none" w:sz="0" w:space="0" w:color="auto"/>
        <w:bottom w:val="none" w:sz="0" w:space="0" w:color="auto"/>
        <w:right w:val="none" w:sz="0" w:space="0" w:color="auto"/>
      </w:divBdr>
    </w:div>
    <w:div w:id="125928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ratz@coppelltx.gov" TargetMode="External"/><Relationship Id="rId13" Type="http://schemas.openxmlformats.org/officeDocument/2006/relationships/hyperlink" Target="http://www.taaf.com" TargetMode="External"/><Relationship Id="rId3" Type="http://schemas.openxmlformats.org/officeDocument/2006/relationships/settings" Target="settings.xml"/><Relationship Id="rId7" Type="http://schemas.openxmlformats.org/officeDocument/2006/relationships/hyperlink" Target="mailto:rvega@boerne-tx.gov" TargetMode="External"/><Relationship Id="rId12" Type="http://schemas.openxmlformats.org/officeDocument/2006/relationships/hyperlink" Target="mailto:atarkington@aptx.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tarkington@aptx.gov" TargetMode="External"/><Relationship Id="rId11" Type="http://schemas.openxmlformats.org/officeDocument/2006/relationships/hyperlink" Target="mailto:dkratz@coppelltx.gov" TargetMode="External"/><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hyperlink" Target="mailto:dkratz@coppelltx.gov" TargetMode="External"/><Relationship Id="rId4" Type="http://schemas.openxmlformats.org/officeDocument/2006/relationships/webSettings" Target="webSettings.xml"/><Relationship Id="rId9" Type="http://schemas.openxmlformats.org/officeDocument/2006/relationships/hyperlink" Target="mailto:rvega@boerne-tx.gov" TargetMode="External"/><Relationship Id="rId14" Type="http://schemas.openxmlformats.org/officeDocument/2006/relationships/hyperlink" Target="mailto:mark@ta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11</Pages>
  <Words>3871</Words>
  <Characters>19500</Characters>
  <Application>Microsoft Office Word</Application>
  <DocSecurity>0</DocSecurity>
  <Lines>534</Lines>
  <Paragraphs>248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Ginger Koehn</cp:lastModifiedBy>
  <cp:revision>10</cp:revision>
  <dcterms:created xsi:type="dcterms:W3CDTF">2022-09-27T19:06:00Z</dcterms:created>
  <dcterms:modified xsi:type="dcterms:W3CDTF">2025-12-11T18:10:00Z</dcterms:modified>
</cp:coreProperties>
</file>